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CB6A" w14:textId="39981D17" w:rsidR="007F12F7" w:rsidRPr="00B43DF5" w:rsidRDefault="00CD3457" w:rsidP="007F12F7">
      <w:pPr>
        <w:rPr>
          <w:rFonts w:ascii="Arial" w:hAnsi="Arial" w:cs="Arial"/>
          <w:b/>
          <w:sz w:val="22"/>
          <w:szCs w:val="22"/>
          <w:lang w:val="en-NZ"/>
        </w:rPr>
      </w:pPr>
      <w:r w:rsidRPr="00B43DF5">
        <w:rPr>
          <w:rFonts w:ascii="Arial" w:hAnsi="Arial" w:cs="Arial"/>
          <w:sz w:val="22"/>
          <w:szCs w:val="22"/>
          <w:lang w:val="en-NZ"/>
        </w:rPr>
        <w:t>Attestation t</w:t>
      </w:r>
      <w:r w:rsidR="007F12F7" w:rsidRPr="00B43DF5">
        <w:rPr>
          <w:rFonts w:ascii="Arial" w:hAnsi="Arial" w:cs="Arial"/>
          <w:sz w:val="22"/>
          <w:szCs w:val="22"/>
          <w:lang w:val="en-NZ"/>
        </w:rPr>
        <w:t>hat</w:t>
      </w:r>
      <w:r w:rsidR="00652178" w:rsidRPr="00B43DF5">
        <w:rPr>
          <w:rFonts w:ascii="Arial" w:hAnsi="Arial" w:cs="Arial"/>
          <w:sz w:val="22"/>
          <w:szCs w:val="22"/>
          <w:lang w:val="en-NZ"/>
        </w:rPr>
        <w:t xml:space="preserve"> the</w:t>
      </w:r>
      <w:r w:rsidRPr="00B43DF5">
        <w:rPr>
          <w:rFonts w:ascii="Arial" w:hAnsi="Arial" w:cs="Arial"/>
          <w:sz w:val="22"/>
          <w:szCs w:val="22"/>
          <w:lang w:val="en-NZ"/>
        </w:rPr>
        <w:t xml:space="preserve"> school’s Q</w:t>
      </w:r>
      <w:r w:rsidR="00510697" w:rsidRPr="00B43DF5">
        <w:rPr>
          <w:rFonts w:ascii="Arial" w:hAnsi="Arial" w:cs="Arial"/>
          <w:sz w:val="22"/>
          <w:szCs w:val="22"/>
          <w:lang w:val="en-NZ"/>
        </w:rPr>
        <w:t xml:space="preserve">uality </w:t>
      </w:r>
      <w:r w:rsidRPr="00B43DF5">
        <w:rPr>
          <w:rFonts w:ascii="Arial" w:hAnsi="Arial" w:cs="Arial"/>
          <w:sz w:val="22"/>
          <w:szCs w:val="22"/>
          <w:lang w:val="en-NZ"/>
        </w:rPr>
        <w:t>M</w:t>
      </w:r>
      <w:r w:rsidR="00510697" w:rsidRPr="00B43DF5">
        <w:rPr>
          <w:rFonts w:ascii="Arial" w:hAnsi="Arial" w:cs="Arial"/>
          <w:sz w:val="22"/>
          <w:szCs w:val="22"/>
          <w:lang w:val="en-NZ"/>
        </w:rPr>
        <w:t xml:space="preserve">anagement </w:t>
      </w:r>
      <w:r w:rsidRPr="00B43DF5">
        <w:rPr>
          <w:rFonts w:ascii="Arial" w:hAnsi="Arial" w:cs="Arial"/>
          <w:sz w:val="22"/>
          <w:szCs w:val="22"/>
          <w:lang w:val="en-NZ"/>
        </w:rPr>
        <w:t>S</w:t>
      </w:r>
      <w:r w:rsidR="00510697" w:rsidRPr="00B43DF5">
        <w:rPr>
          <w:rFonts w:ascii="Arial" w:hAnsi="Arial" w:cs="Arial"/>
          <w:sz w:val="22"/>
          <w:szCs w:val="22"/>
          <w:lang w:val="en-NZ"/>
        </w:rPr>
        <w:t>ystem (QMS)</w:t>
      </w:r>
      <w:r w:rsidRPr="00B43DF5">
        <w:rPr>
          <w:rFonts w:ascii="Arial" w:hAnsi="Arial" w:cs="Arial"/>
          <w:sz w:val="22"/>
          <w:szCs w:val="22"/>
          <w:lang w:val="en-NZ"/>
        </w:rPr>
        <w:t xml:space="preserve"> documentation </w:t>
      </w:r>
      <w:r w:rsidR="00652178" w:rsidRPr="00B43DF5">
        <w:rPr>
          <w:rFonts w:ascii="Arial" w:hAnsi="Arial" w:cs="Arial"/>
          <w:sz w:val="22"/>
          <w:szCs w:val="22"/>
          <w:lang w:val="en-NZ"/>
        </w:rPr>
        <w:t>is up to date</w:t>
      </w:r>
      <w:r w:rsidR="007F12F7" w:rsidRPr="00B43DF5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9A26F9" w:rsidRPr="00B43DF5">
        <w:rPr>
          <w:rFonts w:ascii="Arial" w:hAnsi="Arial" w:cs="Arial"/>
          <w:sz w:val="22"/>
          <w:szCs w:val="22"/>
          <w:lang w:val="en-NZ"/>
        </w:rPr>
        <w:t>for the</w:t>
      </w:r>
      <w:r w:rsidR="009A26F9" w:rsidRPr="00B43DF5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9A26F9" w:rsidRPr="00B43DF5">
        <w:rPr>
          <w:rFonts w:ascii="Arial" w:hAnsi="Arial" w:cs="Arial"/>
          <w:i/>
        </w:rPr>
        <w:t>Consent to Assess Against Standards on the Directory of Assessment Standards Rules 2011</w:t>
      </w:r>
      <w:r w:rsidR="009A26F9" w:rsidRPr="00B43DF5">
        <w:rPr>
          <w:rFonts w:ascii="Arial" w:hAnsi="Arial" w:cs="Arial"/>
        </w:rPr>
        <w:t xml:space="preserve"> (CAAS)</w:t>
      </w:r>
      <w:r w:rsidR="009A26F9" w:rsidRPr="00B43DF5">
        <w:rPr>
          <w:rFonts w:ascii="Arial" w:hAnsi="Arial" w:cs="Arial"/>
          <w:sz w:val="22"/>
          <w:szCs w:val="22"/>
          <w:lang w:val="en-NZ"/>
        </w:rPr>
        <w:t xml:space="preserve"> 7.2 (b).</w:t>
      </w:r>
    </w:p>
    <w:p w14:paraId="653964F1" w14:textId="77777777" w:rsidR="007F12F7" w:rsidRPr="00B43DF5" w:rsidRDefault="007F12F7" w:rsidP="007F12F7">
      <w:pPr>
        <w:rPr>
          <w:rFonts w:ascii="Arial" w:hAnsi="Arial" w:cs="Arial"/>
          <w:b/>
          <w:sz w:val="22"/>
          <w:szCs w:val="22"/>
          <w:lang w:val="en-NZ"/>
        </w:rPr>
      </w:pPr>
    </w:p>
    <w:p w14:paraId="65E25DAC" w14:textId="77777777" w:rsidR="00652178" w:rsidRPr="00B43DF5" w:rsidRDefault="00652178" w:rsidP="007F12F7">
      <w:pPr>
        <w:rPr>
          <w:rFonts w:ascii="Arial" w:hAnsi="Arial" w:cs="Arial"/>
          <w:b/>
          <w:sz w:val="22"/>
          <w:szCs w:val="22"/>
          <w:lang w:val="en-NZ"/>
        </w:rPr>
      </w:pPr>
      <w:r w:rsidRPr="00B43DF5">
        <w:rPr>
          <w:rFonts w:ascii="Arial" w:hAnsi="Arial" w:cs="Arial"/>
          <w:b/>
          <w:sz w:val="22"/>
          <w:szCs w:val="22"/>
          <w:lang w:val="en-NZ"/>
        </w:rPr>
        <w:t>This form must be completed by the</w:t>
      </w:r>
      <w:r w:rsidR="00510697" w:rsidRPr="00B43DF5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0921B8" w:rsidRPr="00B43DF5">
        <w:rPr>
          <w:rFonts w:ascii="Arial" w:hAnsi="Arial" w:cs="Arial"/>
          <w:b/>
          <w:sz w:val="22"/>
          <w:szCs w:val="22"/>
          <w:lang w:val="en-NZ"/>
        </w:rPr>
        <w:t>Principal or Principal Nominee</w:t>
      </w:r>
      <w:r w:rsidR="00C33BB5" w:rsidRPr="00B43DF5">
        <w:rPr>
          <w:rFonts w:ascii="Arial" w:hAnsi="Arial" w:cs="Arial"/>
          <w:b/>
          <w:sz w:val="22"/>
          <w:szCs w:val="22"/>
          <w:lang w:val="en-NZ"/>
        </w:rPr>
        <w:t xml:space="preserve"> and submitted with the</w:t>
      </w:r>
      <w:r w:rsidRPr="00B43DF5">
        <w:rPr>
          <w:rFonts w:ascii="Arial" w:hAnsi="Arial" w:cs="Arial"/>
          <w:b/>
          <w:sz w:val="22"/>
          <w:szCs w:val="22"/>
          <w:lang w:val="en-NZ"/>
        </w:rPr>
        <w:t xml:space="preserve"> Consent </w:t>
      </w:r>
      <w:r w:rsidR="00C33BB5" w:rsidRPr="00B43DF5">
        <w:rPr>
          <w:rFonts w:ascii="Arial" w:hAnsi="Arial" w:cs="Arial"/>
          <w:b/>
          <w:sz w:val="22"/>
          <w:szCs w:val="22"/>
          <w:lang w:val="en-NZ"/>
        </w:rPr>
        <w:t>to Assess extension</w:t>
      </w:r>
      <w:r w:rsidRPr="00B43DF5">
        <w:rPr>
          <w:rFonts w:ascii="Arial" w:hAnsi="Arial" w:cs="Arial"/>
          <w:b/>
          <w:sz w:val="22"/>
          <w:szCs w:val="22"/>
          <w:lang w:val="en-NZ"/>
        </w:rPr>
        <w:t xml:space="preserve"> application to NZQA.</w:t>
      </w:r>
    </w:p>
    <w:p w14:paraId="38306D72" w14:textId="77777777" w:rsidR="007F12F7" w:rsidRPr="00B43DF5" w:rsidRDefault="007F12F7" w:rsidP="007F12F7">
      <w:pPr>
        <w:rPr>
          <w:rFonts w:ascii="Arial" w:hAnsi="Arial" w:cs="Arial"/>
          <w:b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911"/>
        <w:gridCol w:w="2001"/>
      </w:tblGrid>
      <w:tr w:rsidR="007F12F7" w:rsidRPr="00B43DF5" w14:paraId="4BB509D9" w14:textId="77777777" w:rsidTr="00391CA8">
        <w:tc>
          <w:tcPr>
            <w:tcW w:w="3245" w:type="pct"/>
            <w:shd w:val="clear" w:color="auto" w:fill="auto"/>
          </w:tcPr>
          <w:p w14:paraId="34E37FB6" w14:textId="3A3FCE2D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General Requirements </w:t>
            </w:r>
            <w:r w:rsidR="00B43DF5"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f</w:t>
            </w: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or Accreditation Criteria</w:t>
            </w:r>
          </w:p>
          <w:p w14:paraId="16A74608" w14:textId="77777777" w:rsidR="007F12F7" w:rsidRPr="00B43DF5" w:rsidRDefault="007F12F7" w:rsidP="007F12F7">
            <w:pPr>
              <w:rPr>
                <w:rFonts w:ascii="Arial" w:hAnsi="Arial" w:cs="Arial"/>
                <w:b/>
                <w:sz w:val="20"/>
                <w:lang w:val="en-NZ"/>
              </w:rPr>
            </w:pPr>
          </w:p>
        </w:tc>
        <w:tc>
          <w:tcPr>
            <w:tcW w:w="549" w:type="pct"/>
            <w:shd w:val="clear" w:color="auto" w:fill="auto"/>
          </w:tcPr>
          <w:p w14:paraId="2A365D60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QMS</w:t>
            </w:r>
          </w:p>
        </w:tc>
        <w:tc>
          <w:tcPr>
            <w:tcW w:w="1206" w:type="pct"/>
            <w:shd w:val="clear" w:color="auto" w:fill="auto"/>
          </w:tcPr>
          <w:p w14:paraId="02A8F5C2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SIGNATURE </w:t>
            </w:r>
          </w:p>
          <w:p w14:paraId="26E8CAB3" w14:textId="77777777" w:rsidR="007F12F7" w:rsidRPr="00B43DF5" w:rsidRDefault="007F12F7" w:rsidP="007F12F7">
            <w:pPr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B43DF5">
              <w:rPr>
                <w:rFonts w:ascii="Arial" w:hAnsi="Arial" w:cs="Arial"/>
                <w:b/>
                <w:sz w:val="18"/>
                <w:szCs w:val="18"/>
                <w:lang w:val="en-NZ"/>
              </w:rPr>
              <w:t>That QMS</w:t>
            </w:r>
            <w:r w:rsidR="00381B72" w:rsidRPr="00B43DF5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 is</w:t>
            </w:r>
            <w:r w:rsidRPr="00B43DF5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 up</w:t>
            </w:r>
            <w:r w:rsidR="00381B72" w:rsidRPr="00B43DF5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 to </w:t>
            </w:r>
            <w:r w:rsidRPr="00B43DF5">
              <w:rPr>
                <w:rFonts w:ascii="Arial" w:hAnsi="Arial" w:cs="Arial"/>
                <w:b/>
                <w:sz w:val="18"/>
                <w:szCs w:val="18"/>
                <w:lang w:val="en-NZ"/>
              </w:rPr>
              <w:t>date</w:t>
            </w:r>
          </w:p>
        </w:tc>
      </w:tr>
      <w:tr w:rsidR="007F12F7" w:rsidRPr="00B43DF5" w14:paraId="1B4F7457" w14:textId="77777777" w:rsidTr="00391CA8">
        <w:tc>
          <w:tcPr>
            <w:tcW w:w="3245" w:type="pct"/>
            <w:shd w:val="clear" w:color="auto" w:fill="auto"/>
          </w:tcPr>
          <w:p w14:paraId="7B47ABFC" w14:textId="7BE16BEE" w:rsidR="007F12F7" w:rsidRPr="00B43DF5" w:rsidRDefault="006A45A4" w:rsidP="006A45A4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 xml:space="preserve">The school has </w:t>
            </w:r>
            <w:r w:rsidRPr="00B43DF5">
              <w:rPr>
                <w:rFonts w:ascii="Arial" w:hAnsi="Arial" w:cs="Arial"/>
                <w:b/>
                <w:sz w:val="22"/>
                <w:szCs w:val="22"/>
              </w:rPr>
              <w:t>measurable aims, objectives</w:t>
            </w:r>
            <w:r w:rsidRPr="00B43DF5">
              <w:rPr>
                <w:rFonts w:ascii="Arial" w:hAnsi="Arial" w:cs="Arial"/>
                <w:sz w:val="22"/>
                <w:szCs w:val="22"/>
              </w:rPr>
              <w:t>, directions and targets</w:t>
            </w:r>
            <w:bookmarkStart w:id="0" w:name="_GoBack"/>
            <w:bookmarkEnd w:id="0"/>
          </w:p>
        </w:tc>
        <w:tc>
          <w:tcPr>
            <w:tcW w:w="549" w:type="pct"/>
            <w:shd w:val="clear" w:color="auto" w:fill="auto"/>
          </w:tcPr>
          <w:p w14:paraId="079DE0CE" w14:textId="77777777" w:rsidR="007F12F7" w:rsidRPr="00B43DF5" w:rsidRDefault="006A45A4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1</w:t>
            </w:r>
          </w:p>
        </w:tc>
        <w:tc>
          <w:tcPr>
            <w:tcW w:w="1206" w:type="pct"/>
            <w:shd w:val="clear" w:color="auto" w:fill="auto"/>
          </w:tcPr>
          <w:p w14:paraId="4EC5F4DC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7F12F7" w:rsidRPr="00B43DF5" w14:paraId="4884EBF6" w14:textId="77777777" w:rsidTr="00391CA8">
        <w:tc>
          <w:tcPr>
            <w:tcW w:w="3245" w:type="pct"/>
            <w:shd w:val="clear" w:color="auto" w:fill="auto"/>
          </w:tcPr>
          <w:p w14:paraId="522EEDF8" w14:textId="77777777" w:rsidR="007F12F7" w:rsidRPr="00B43DF5" w:rsidRDefault="006A45A4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Governance and management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has adequate and appropriate governance and management systems to achieve its aims, objectives, directions and targets</w:t>
            </w:r>
          </w:p>
        </w:tc>
        <w:tc>
          <w:tcPr>
            <w:tcW w:w="549" w:type="pct"/>
            <w:shd w:val="clear" w:color="auto" w:fill="auto"/>
          </w:tcPr>
          <w:p w14:paraId="6D6C1E0E" w14:textId="77777777" w:rsidR="007F12F7" w:rsidRPr="00B43DF5" w:rsidRDefault="006A45A4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2.1</w:t>
            </w:r>
          </w:p>
        </w:tc>
        <w:tc>
          <w:tcPr>
            <w:tcW w:w="1206" w:type="pct"/>
            <w:shd w:val="clear" w:color="auto" w:fill="auto"/>
          </w:tcPr>
          <w:p w14:paraId="67C9EC8E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7F12F7" w:rsidRPr="00B43DF5" w14:paraId="6BE72545" w14:textId="77777777" w:rsidTr="00391CA8">
        <w:tc>
          <w:tcPr>
            <w:tcW w:w="3245" w:type="pct"/>
            <w:shd w:val="clear" w:color="auto" w:fill="auto"/>
          </w:tcPr>
          <w:p w14:paraId="2E5D172F" w14:textId="77777777" w:rsidR="007F12F7" w:rsidRPr="00B43DF5" w:rsidRDefault="006A45A4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recruits, manages and develops its staff to achieve its aims, objectives, directions and targets</w:t>
            </w:r>
          </w:p>
        </w:tc>
        <w:tc>
          <w:tcPr>
            <w:tcW w:w="549" w:type="pct"/>
            <w:shd w:val="clear" w:color="auto" w:fill="auto"/>
          </w:tcPr>
          <w:p w14:paraId="444F1F3F" w14:textId="77777777" w:rsidR="007F12F7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2.2</w:t>
            </w:r>
          </w:p>
        </w:tc>
        <w:tc>
          <w:tcPr>
            <w:tcW w:w="1206" w:type="pct"/>
            <w:shd w:val="clear" w:color="auto" w:fill="auto"/>
          </w:tcPr>
          <w:p w14:paraId="2A6E7E11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7F12F7" w:rsidRPr="00B43DF5" w14:paraId="48B922C1" w14:textId="77777777" w:rsidTr="00391CA8">
        <w:tc>
          <w:tcPr>
            <w:tcW w:w="3245" w:type="pct"/>
            <w:shd w:val="clear" w:color="auto" w:fill="auto"/>
          </w:tcPr>
          <w:p w14:paraId="1D8DB2C4" w14:textId="77777777" w:rsidR="007F12F7" w:rsidRPr="00B43DF5" w:rsidRDefault="006A45A4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Physical and learning resources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has adequate and appropriate physical and teaching and learning resources to achieve its aims, objectives, directions and targets</w:t>
            </w:r>
          </w:p>
        </w:tc>
        <w:tc>
          <w:tcPr>
            <w:tcW w:w="549" w:type="pct"/>
            <w:shd w:val="clear" w:color="auto" w:fill="auto"/>
          </w:tcPr>
          <w:p w14:paraId="600FD5DA" w14:textId="77777777" w:rsidR="007F12F7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2.3</w:t>
            </w:r>
          </w:p>
        </w:tc>
        <w:tc>
          <w:tcPr>
            <w:tcW w:w="1206" w:type="pct"/>
            <w:shd w:val="clear" w:color="auto" w:fill="auto"/>
          </w:tcPr>
          <w:p w14:paraId="5A8C056E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A45A4" w:rsidRPr="00B43DF5" w14:paraId="104C149A" w14:textId="77777777" w:rsidTr="00391CA8">
        <w:tc>
          <w:tcPr>
            <w:tcW w:w="3245" w:type="pct"/>
            <w:shd w:val="clear" w:color="auto" w:fill="auto"/>
          </w:tcPr>
          <w:p w14:paraId="01771F22" w14:textId="77777777" w:rsidR="006A45A4" w:rsidRPr="00B43DF5" w:rsidRDefault="00AF040B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Student information and support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provides adequate and appropriate information and support services to students</w:t>
            </w:r>
          </w:p>
        </w:tc>
        <w:tc>
          <w:tcPr>
            <w:tcW w:w="549" w:type="pct"/>
            <w:shd w:val="clear" w:color="auto" w:fill="auto"/>
          </w:tcPr>
          <w:p w14:paraId="51F206BC" w14:textId="77777777" w:rsidR="006A45A4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2.4</w:t>
            </w:r>
          </w:p>
        </w:tc>
        <w:tc>
          <w:tcPr>
            <w:tcW w:w="1206" w:type="pct"/>
            <w:shd w:val="clear" w:color="auto" w:fill="auto"/>
          </w:tcPr>
          <w:p w14:paraId="4CF93AA8" w14:textId="77777777" w:rsidR="006A45A4" w:rsidRPr="00B43DF5" w:rsidRDefault="006A45A4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A45A4" w:rsidRPr="00B43DF5" w14:paraId="060661BA" w14:textId="77777777" w:rsidTr="00391CA8">
        <w:tc>
          <w:tcPr>
            <w:tcW w:w="3245" w:type="pct"/>
            <w:shd w:val="clear" w:color="auto" w:fill="auto"/>
          </w:tcPr>
          <w:p w14:paraId="51BF1C0E" w14:textId="77777777" w:rsidR="006A45A4" w:rsidRPr="00B43DF5" w:rsidRDefault="00AF040B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Development, delivery and review of programmes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adequately and appropriately designs, develops, delivers and reviews its teaching and learning programmes consistent with its aims, objectives, directions and targets</w:t>
            </w:r>
          </w:p>
        </w:tc>
        <w:tc>
          <w:tcPr>
            <w:tcW w:w="549" w:type="pct"/>
            <w:shd w:val="clear" w:color="auto" w:fill="auto"/>
          </w:tcPr>
          <w:p w14:paraId="2BA42333" w14:textId="77777777" w:rsidR="006A45A4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2.5</w:t>
            </w:r>
          </w:p>
        </w:tc>
        <w:tc>
          <w:tcPr>
            <w:tcW w:w="1206" w:type="pct"/>
            <w:shd w:val="clear" w:color="auto" w:fill="auto"/>
          </w:tcPr>
          <w:p w14:paraId="52E71466" w14:textId="77777777" w:rsidR="006A45A4" w:rsidRPr="00B43DF5" w:rsidRDefault="006A45A4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A45A4" w:rsidRPr="00B43DF5" w14:paraId="1CBA6632" w14:textId="77777777" w:rsidTr="00391CA8">
        <w:tc>
          <w:tcPr>
            <w:tcW w:w="3245" w:type="pct"/>
            <w:shd w:val="clear" w:color="auto" w:fill="auto"/>
          </w:tcPr>
          <w:p w14:paraId="3DDFD9CA" w14:textId="77777777" w:rsidR="006A45A4" w:rsidRPr="00B43DF5" w:rsidRDefault="00AF040B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Assessment and moderation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has adequate and appropriate systems of assessment and moderation to meet the expected outcome of learning programmes</w:t>
            </w:r>
          </w:p>
        </w:tc>
        <w:tc>
          <w:tcPr>
            <w:tcW w:w="549" w:type="pct"/>
            <w:shd w:val="clear" w:color="auto" w:fill="auto"/>
          </w:tcPr>
          <w:p w14:paraId="4FB2DD38" w14:textId="77777777" w:rsidR="006A45A4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2.6</w:t>
            </w:r>
          </w:p>
        </w:tc>
        <w:tc>
          <w:tcPr>
            <w:tcW w:w="1206" w:type="pct"/>
            <w:shd w:val="clear" w:color="auto" w:fill="auto"/>
          </w:tcPr>
          <w:p w14:paraId="1BDD8816" w14:textId="77777777" w:rsidR="006A45A4" w:rsidRPr="00B43DF5" w:rsidRDefault="006A45A4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7F12F7" w:rsidRPr="00B43DF5" w14:paraId="0E75C266" w14:textId="77777777" w:rsidTr="00391CA8">
        <w:tc>
          <w:tcPr>
            <w:tcW w:w="3245" w:type="pct"/>
            <w:shd w:val="clear" w:color="auto" w:fill="auto"/>
          </w:tcPr>
          <w:p w14:paraId="35EF5A77" w14:textId="77777777" w:rsidR="007F12F7" w:rsidRPr="00B43DF5" w:rsidRDefault="00AF040B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</w:rPr>
              <w:t>Reporting on student achievement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– the school adequately and appropriately reports on student achievement</w:t>
            </w:r>
          </w:p>
        </w:tc>
        <w:tc>
          <w:tcPr>
            <w:tcW w:w="549" w:type="pct"/>
            <w:shd w:val="clear" w:color="auto" w:fill="auto"/>
          </w:tcPr>
          <w:p w14:paraId="3A6E59F4" w14:textId="77777777" w:rsidR="007F12F7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2.7</w:t>
            </w:r>
          </w:p>
        </w:tc>
        <w:tc>
          <w:tcPr>
            <w:tcW w:w="1206" w:type="pct"/>
            <w:shd w:val="clear" w:color="auto" w:fill="auto"/>
          </w:tcPr>
          <w:p w14:paraId="367DAD7F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7F12F7" w:rsidRPr="00B43DF5" w14:paraId="291FD455" w14:textId="77777777" w:rsidTr="00391CA8">
        <w:tc>
          <w:tcPr>
            <w:tcW w:w="3245" w:type="pct"/>
            <w:shd w:val="clear" w:color="auto" w:fill="auto"/>
          </w:tcPr>
          <w:p w14:paraId="56AF6DB0" w14:textId="77777777" w:rsidR="007F12F7" w:rsidRPr="00B43DF5" w:rsidRDefault="00AF040B" w:rsidP="007F12F7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 xml:space="preserve">The school is </w:t>
            </w:r>
            <w:r w:rsidRPr="00B43DF5">
              <w:rPr>
                <w:rFonts w:ascii="Arial" w:hAnsi="Arial" w:cs="Arial"/>
                <w:b/>
                <w:sz w:val="22"/>
                <w:szCs w:val="22"/>
              </w:rPr>
              <w:t>achieving its aims, objectives, directions and targets,</w:t>
            </w:r>
            <w:r w:rsidRPr="00B43DF5">
              <w:rPr>
                <w:rFonts w:ascii="Arial" w:hAnsi="Arial" w:cs="Arial"/>
                <w:sz w:val="22"/>
                <w:szCs w:val="22"/>
              </w:rPr>
              <w:t xml:space="preserve"> and can provide assurance that it will continue to do so.</w:t>
            </w:r>
          </w:p>
        </w:tc>
        <w:tc>
          <w:tcPr>
            <w:tcW w:w="549" w:type="pct"/>
            <w:shd w:val="clear" w:color="auto" w:fill="auto"/>
          </w:tcPr>
          <w:p w14:paraId="230FE057" w14:textId="77777777" w:rsidR="007F12F7" w:rsidRPr="00B43DF5" w:rsidRDefault="00AF040B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43DF5">
              <w:rPr>
                <w:rFonts w:ascii="Arial" w:hAnsi="Arial" w:cs="Arial"/>
                <w:b/>
                <w:sz w:val="22"/>
                <w:szCs w:val="22"/>
                <w:lang w:val="en-NZ"/>
              </w:rPr>
              <w:t>3</w:t>
            </w:r>
          </w:p>
        </w:tc>
        <w:tc>
          <w:tcPr>
            <w:tcW w:w="1206" w:type="pct"/>
            <w:shd w:val="clear" w:color="auto" w:fill="auto"/>
          </w:tcPr>
          <w:p w14:paraId="331E368F" w14:textId="77777777" w:rsidR="007F12F7" w:rsidRPr="00B43DF5" w:rsidRDefault="007F12F7" w:rsidP="007F12F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</w:tbl>
    <w:p w14:paraId="45218630" w14:textId="77777777" w:rsidR="0092241D" w:rsidRPr="00B43DF5" w:rsidRDefault="0092241D" w:rsidP="007F12F7">
      <w:pPr>
        <w:rPr>
          <w:rFonts w:ascii="Arial" w:hAnsi="Arial" w:cs="Arial"/>
          <w:sz w:val="22"/>
          <w:szCs w:val="22"/>
        </w:rPr>
      </w:pPr>
    </w:p>
    <w:p w14:paraId="3225B9F4" w14:textId="77777777" w:rsidR="0092241D" w:rsidRPr="00B43DF5" w:rsidRDefault="0092241D" w:rsidP="0092241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961"/>
      </w:tblGrid>
      <w:tr w:rsidR="0092241D" w:rsidRPr="00B43DF5" w14:paraId="6EB974B9" w14:textId="77777777" w:rsidTr="00510697">
        <w:tc>
          <w:tcPr>
            <w:tcW w:w="1384" w:type="dxa"/>
          </w:tcPr>
          <w:p w14:paraId="6C5B894C" w14:textId="77777777" w:rsidR="0092241D" w:rsidRPr="00B43DF5" w:rsidRDefault="00510697" w:rsidP="0092241D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>Signed b</w:t>
            </w:r>
            <w:r w:rsidR="0092241D" w:rsidRPr="00B43DF5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</w:tcPr>
          <w:p w14:paraId="0EAF29A4" w14:textId="77777777" w:rsidR="0092241D" w:rsidRPr="00B43DF5" w:rsidRDefault="0092241D" w:rsidP="00922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D23F5" w14:textId="77777777" w:rsidR="00510697" w:rsidRPr="00B43DF5" w:rsidRDefault="00510697" w:rsidP="0092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41D" w:rsidRPr="00B43DF5" w14:paraId="2FB6D65E" w14:textId="77777777" w:rsidTr="00510697">
        <w:tc>
          <w:tcPr>
            <w:tcW w:w="1384" w:type="dxa"/>
          </w:tcPr>
          <w:p w14:paraId="5BBFCDD3" w14:textId="77777777" w:rsidR="0092241D" w:rsidRPr="00B43DF5" w:rsidRDefault="0092241D" w:rsidP="0092241D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4961" w:type="dxa"/>
          </w:tcPr>
          <w:p w14:paraId="6847F1CA" w14:textId="77777777" w:rsidR="0092241D" w:rsidRPr="00B43DF5" w:rsidRDefault="0092241D" w:rsidP="00922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3BFEE" w14:textId="77777777" w:rsidR="00510697" w:rsidRPr="00B43DF5" w:rsidRDefault="00510697" w:rsidP="0092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9DA" w:rsidRPr="00B43DF5" w14:paraId="19D8FE2C" w14:textId="77777777" w:rsidTr="00510697">
        <w:tc>
          <w:tcPr>
            <w:tcW w:w="1384" w:type="dxa"/>
          </w:tcPr>
          <w:p w14:paraId="144AA3E0" w14:textId="77777777" w:rsidR="00A519DA" w:rsidRPr="00B43DF5" w:rsidRDefault="00A519DA" w:rsidP="0092241D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4961" w:type="dxa"/>
          </w:tcPr>
          <w:p w14:paraId="0E7D860B" w14:textId="77777777" w:rsidR="00A519DA" w:rsidRPr="00B43DF5" w:rsidRDefault="00A519DA" w:rsidP="00922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C1A48" w14:textId="77777777" w:rsidR="00A519DA" w:rsidRPr="00B43DF5" w:rsidRDefault="00A519DA" w:rsidP="0092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41D" w:rsidRPr="00B43DF5" w14:paraId="1D35D3B9" w14:textId="77777777" w:rsidTr="00510697">
        <w:tc>
          <w:tcPr>
            <w:tcW w:w="1384" w:type="dxa"/>
          </w:tcPr>
          <w:p w14:paraId="349B9270" w14:textId="77777777" w:rsidR="0092241D" w:rsidRPr="00B43DF5" w:rsidRDefault="007534B0" w:rsidP="0092241D">
            <w:pPr>
              <w:rPr>
                <w:rFonts w:ascii="Arial" w:hAnsi="Arial" w:cs="Arial"/>
                <w:sz w:val="22"/>
                <w:szCs w:val="22"/>
              </w:rPr>
            </w:pPr>
            <w:r w:rsidRPr="00B43DF5">
              <w:rPr>
                <w:rFonts w:ascii="Arial" w:hAnsi="Arial" w:cs="Arial"/>
                <w:sz w:val="22"/>
                <w:szCs w:val="22"/>
              </w:rPr>
              <w:t>D</w:t>
            </w:r>
            <w:r w:rsidR="0092241D" w:rsidRPr="00B43DF5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  <w:tc>
          <w:tcPr>
            <w:tcW w:w="4961" w:type="dxa"/>
          </w:tcPr>
          <w:p w14:paraId="4F4D975C" w14:textId="77777777" w:rsidR="0092241D" w:rsidRPr="00B43DF5" w:rsidRDefault="0092241D" w:rsidP="00922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47D3F" w14:textId="77777777" w:rsidR="00510697" w:rsidRPr="00B43DF5" w:rsidRDefault="00510697" w:rsidP="0092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8212C" w14:textId="77777777" w:rsidR="00607D64" w:rsidRPr="00B43DF5" w:rsidRDefault="00607D64">
      <w:pPr>
        <w:rPr>
          <w:rFonts w:ascii="Arial" w:hAnsi="Arial" w:cs="Arial"/>
        </w:rPr>
      </w:pPr>
    </w:p>
    <w:sectPr w:rsidR="00607D64" w:rsidRPr="00B43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3BD41" w14:textId="77777777" w:rsidR="00391CA8" w:rsidRDefault="00391CA8">
      <w:r>
        <w:separator/>
      </w:r>
    </w:p>
  </w:endnote>
  <w:endnote w:type="continuationSeparator" w:id="0">
    <w:p w14:paraId="4578CBD0" w14:textId="77777777" w:rsidR="00391CA8" w:rsidRDefault="0039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5AF8" w14:textId="77777777" w:rsidR="00391CA8" w:rsidRDefault="00391CA8">
      <w:r>
        <w:separator/>
      </w:r>
    </w:p>
  </w:footnote>
  <w:footnote w:type="continuationSeparator" w:id="0">
    <w:p w14:paraId="6D9BBA83" w14:textId="77777777" w:rsidR="00391CA8" w:rsidRDefault="0039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756C1"/>
    <w:multiLevelType w:val="hybridMultilevel"/>
    <w:tmpl w:val="3D38E71C"/>
    <w:lvl w:ilvl="0" w:tplc="B38EE59E">
      <w:start w:val="1"/>
      <w:numFmt w:val="bullet"/>
      <w:pStyle w:val="Bullets-1stlevel"/>
      <w:lvlText w:val=""/>
      <w:lvlJc w:val="left"/>
      <w:pPr>
        <w:tabs>
          <w:tab w:val="num" w:pos="-454"/>
        </w:tabs>
        <w:ind w:left="-454" w:hanging="45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32"/>
        </w:tabs>
        <w:ind w:left="5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2"/>
        </w:tabs>
        <w:ind w:left="26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2"/>
        </w:tabs>
        <w:ind w:left="48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F7"/>
    <w:rsid w:val="00057838"/>
    <w:rsid w:val="00062E4B"/>
    <w:rsid w:val="00082E4C"/>
    <w:rsid w:val="000921B8"/>
    <w:rsid w:val="001F1CC5"/>
    <w:rsid w:val="001F3E1E"/>
    <w:rsid w:val="00381B72"/>
    <w:rsid w:val="00391CA8"/>
    <w:rsid w:val="00422F8D"/>
    <w:rsid w:val="004249E7"/>
    <w:rsid w:val="00500E3E"/>
    <w:rsid w:val="00510697"/>
    <w:rsid w:val="00576DD9"/>
    <w:rsid w:val="005A349D"/>
    <w:rsid w:val="005A473D"/>
    <w:rsid w:val="00607D64"/>
    <w:rsid w:val="00631A3A"/>
    <w:rsid w:val="00652178"/>
    <w:rsid w:val="0066305D"/>
    <w:rsid w:val="00667BF7"/>
    <w:rsid w:val="00693331"/>
    <w:rsid w:val="006A45A4"/>
    <w:rsid w:val="006B552B"/>
    <w:rsid w:val="006D0389"/>
    <w:rsid w:val="006D0987"/>
    <w:rsid w:val="00730ACE"/>
    <w:rsid w:val="007350A9"/>
    <w:rsid w:val="007534B0"/>
    <w:rsid w:val="007C5795"/>
    <w:rsid w:val="007F12F7"/>
    <w:rsid w:val="008B0FB4"/>
    <w:rsid w:val="0092241D"/>
    <w:rsid w:val="009724EC"/>
    <w:rsid w:val="009A26F9"/>
    <w:rsid w:val="009B3EDA"/>
    <w:rsid w:val="00A0218A"/>
    <w:rsid w:val="00A519DA"/>
    <w:rsid w:val="00AF040B"/>
    <w:rsid w:val="00B06E77"/>
    <w:rsid w:val="00B27830"/>
    <w:rsid w:val="00B434A9"/>
    <w:rsid w:val="00B43DF5"/>
    <w:rsid w:val="00B475BD"/>
    <w:rsid w:val="00BA6791"/>
    <w:rsid w:val="00C33BB5"/>
    <w:rsid w:val="00CB13C0"/>
    <w:rsid w:val="00CD3457"/>
    <w:rsid w:val="00D0794C"/>
    <w:rsid w:val="00D13F62"/>
    <w:rsid w:val="00D345F3"/>
    <w:rsid w:val="00D37DF9"/>
    <w:rsid w:val="00D979F4"/>
    <w:rsid w:val="00D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A5E7"/>
  <w15:docId w15:val="{3A26DDED-FB80-446D-901D-89AE213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2F7"/>
    <w:rPr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A45A4"/>
    <w:pPr>
      <w:keepNext/>
      <w:spacing w:before="120" w:after="120"/>
      <w:ind w:right="1276"/>
      <w:jc w:val="both"/>
      <w:outlineLvl w:val="1"/>
    </w:pPr>
    <w:rPr>
      <w:rFonts w:ascii="Arial" w:hAnsi="Arial" w:cs="Arial"/>
      <w:b/>
      <w:bCs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45A4"/>
    <w:rPr>
      <w:rFonts w:ascii="Arial" w:hAnsi="Arial" w:cs="Arial"/>
      <w:b/>
      <w:bCs/>
      <w:iCs/>
      <w:sz w:val="28"/>
      <w:lang w:val="en-GB" w:eastAsia="en-US"/>
    </w:rPr>
  </w:style>
  <w:style w:type="paragraph" w:customStyle="1" w:styleId="Bullets-1stlevel">
    <w:name w:val="Bullets - 1st level"/>
    <w:basedOn w:val="Normal"/>
    <w:rsid w:val="006A45A4"/>
    <w:pPr>
      <w:numPr>
        <w:numId w:val="1"/>
      </w:numPr>
      <w:spacing w:before="60" w:after="120"/>
    </w:pPr>
    <w:rPr>
      <w:rFonts w:ascii="Palatino" w:hAnsi="Palatino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10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069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3549-21FD-4183-B77B-7A3EA60D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That AMAP General Requirements For Accreditation Are Met</vt:lpstr>
    </vt:vector>
  </TitlesOfParts>
  <Company>NZQA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That AMAP General Requirements For Accreditation Are Met</dc:title>
  <dc:creator>tmp</dc:creator>
  <cp:lastModifiedBy>Shane Mannell</cp:lastModifiedBy>
  <cp:revision>4</cp:revision>
  <cp:lastPrinted>2015-04-23T23:26:00Z</cp:lastPrinted>
  <dcterms:created xsi:type="dcterms:W3CDTF">2017-03-20T02:11:00Z</dcterms:created>
  <dcterms:modified xsi:type="dcterms:W3CDTF">2018-07-17T22:24:00Z</dcterms:modified>
</cp:coreProperties>
</file>