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30C8F80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30C8F7E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630C8F7F" w14:textId="63D148E3" w:rsidR="00A73F41" w:rsidRDefault="004E2BE2">
            <w:pPr>
              <w:rPr>
                <w:b/>
              </w:rPr>
            </w:pPr>
            <w:r>
              <w:rPr>
                <w:b/>
              </w:rPr>
              <w:t>E</w:t>
            </w:r>
            <w:r w:rsidR="00DB06B2">
              <w:rPr>
                <w:b/>
              </w:rPr>
              <w:t>rect</w:t>
            </w:r>
            <w:r w:rsidR="00C44A32" w:rsidRPr="00C44A32">
              <w:rPr>
                <w:b/>
              </w:rPr>
              <w:t xml:space="preserve"> truss roofs </w:t>
            </w:r>
            <w:r w:rsidR="00FB1C8D">
              <w:rPr>
                <w:b/>
              </w:rPr>
              <w:t>under supervision</w:t>
            </w:r>
          </w:p>
        </w:tc>
      </w:tr>
      <w:tr w:rsidR="00A73F41" w14:paraId="630C8F85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30C8F81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630C8F82" w14:textId="2AF0F1B3" w:rsidR="00A73F41" w:rsidRDefault="00A370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30C8F83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630C8F84" w14:textId="2D8680D9" w:rsidR="00A73F41" w:rsidRDefault="00FE69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630C8F8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30C8F8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30C8F87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842A417" w14:textId="6EE60CD2" w:rsidR="00A73F41" w:rsidRDefault="000F2EDC">
            <w:r>
              <w:t xml:space="preserve">People credited with </w:t>
            </w:r>
            <w:r w:rsidR="00CB586C">
              <w:t xml:space="preserve">this </w:t>
            </w:r>
            <w:r>
              <w:t>standard can</w:t>
            </w:r>
            <w:r w:rsidR="00D51B8C">
              <w:t>, under supervision</w:t>
            </w:r>
            <w:r>
              <w:t>:</w:t>
            </w:r>
          </w:p>
          <w:p w14:paraId="7DC2D544" w14:textId="7A0167D6" w:rsidR="00973674" w:rsidRPr="000F0E78" w:rsidRDefault="00973674" w:rsidP="0097367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973674">
              <w:rPr>
                <w:rFonts w:cs="Arial"/>
              </w:rPr>
              <w:t>rect truss roofs</w:t>
            </w:r>
            <w:r w:rsidR="00FF7554">
              <w:rPr>
                <w:rFonts w:cs="Arial"/>
              </w:rPr>
              <w:t>; and</w:t>
            </w:r>
          </w:p>
          <w:p w14:paraId="630C8F88" w14:textId="39519A8D" w:rsidR="000F2EDC" w:rsidRDefault="00FF7554" w:rsidP="000F2EDC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cs="Arial"/>
              </w:rPr>
              <w:t>cl</w:t>
            </w:r>
            <w:r w:rsidRPr="00325E3B">
              <w:rPr>
                <w:rFonts w:cs="Arial"/>
              </w:rPr>
              <w:t xml:space="preserve">ean and store </w:t>
            </w:r>
            <w:r w:rsidR="003E5DB7">
              <w:rPr>
                <w:rFonts w:cs="Arial"/>
              </w:rPr>
              <w:t xml:space="preserve">tools, plant, and </w:t>
            </w:r>
            <w:r w:rsidRPr="00325E3B">
              <w:rPr>
                <w:rFonts w:cs="Arial"/>
              </w:rPr>
              <w:t xml:space="preserve">equipment used to </w:t>
            </w:r>
            <w:r>
              <w:rPr>
                <w:rFonts w:cs="Arial"/>
              </w:rPr>
              <w:t>erect</w:t>
            </w:r>
            <w:r w:rsidRPr="00403A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truss roofs</w:t>
            </w:r>
            <w:r w:rsidR="000F2EDC" w:rsidRPr="008A34A4">
              <w:rPr>
                <w:rFonts w:cs="Arial"/>
              </w:rPr>
              <w:t>.</w:t>
            </w:r>
          </w:p>
        </w:tc>
      </w:tr>
    </w:tbl>
    <w:p w14:paraId="630C8F8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30C8F8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30C8F8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30C8F8C" w14:textId="7ADB55F0" w:rsidR="00A73F41" w:rsidRDefault="00A73151">
            <w:r w:rsidRPr="00A73151">
              <w:t xml:space="preserve">Construction Trades </w:t>
            </w:r>
            <w:r w:rsidR="00A73F41">
              <w:t xml:space="preserve">&gt; </w:t>
            </w:r>
            <w:r w:rsidR="006B6858">
              <w:t>Carpentry</w:t>
            </w:r>
          </w:p>
        </w:tc>
      </w:tr>
    </w:tbl>
    <w:p w14:paraId="630C8F9F" w14:textId="18B1FE9C" w:rsidR="00CB26B0" w:rsidRDefault="00CB26B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595ECA" w14:paraId="24C3BD14" w14:textId="77777777" w:rsidTr="00C7337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D462CEB" w14:textId="77777777" w:rsidR="00595ECA" w:rsidRDefault="00595ECA" w:rsidP="00C7337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835D89C" w14:textId="77777777" w:rsidR="00595ECA" w:rsidRDefault="00595ECA" w:rsidP="00C73371">
            <w:r>
              <w:t>Achieved</w:t>
            </w:r>
          </w:p>
        </w:tc>
      </w:tr>
    </w:tbl>
    <w:p w14:paraId="6A91B56C" w14:textId="77777777" w:rsidR="00595ECA" w:rsidRDefault="00595ECA">
      <w:pPr>
        <w:rPr>
          <w:rFonts w:cs="Arial"/>
        </w:rPr>
      </w:pPr>
    </w:p>
    <w:p w14:paraId="630C8FA0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D828B0B" w14:textId="77777777" w:rsidR="00FD6469" w:rsidRDefault="00FD6469" w:rsidP="00FD646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6C2EBF7" w14:textId="407C9663" w:rsidR="00FD6469" w:rsidRPr="00FD6469" w:rsidRDefault="00FD6469" w:rsidP="00FD6469">
      <w:pPr>
        <w:tabs>
          <w:tab w:val="left" w:pos="567"/>
          <w:tab w:val="left" w:pos="1134"/>
          <w:tab w:val="left" w:pos="1417"/>
        </w:tabs>
        <w:ind w:left="567" w:hanging="567"/>
      </w:pPr>
      <w:r w:rsidRPr="00FD6469">
        <w:t>1</w:t>
      </w:r>
      <w:r w:rsidRPr="00FD6469">
        <w:tab/>
        <w:t>Scope of practice</w:t>
      </w:r>
    </w:p>
    <w:p w14:paraId="5EE35465" w14:textId="77777777" w:rsidR="00FD6469" w:rsidRPr="00FD6469" w:rsidRDefault="00FD6469" w:rsidP="00FD6469">
      <w:pPr>
        <w:tabs>
          <w:tab w:val="left" w:pos="567"/>
          <w:tab w:val="left" w:pos="1134"/>
          <w:tab w:val="left" w:pos="1417"/>
        </w:tabs>
        <w:ind w:left="567" w:hanging="567"/>
      </w:pPr>
      <w:r w:rsidRPr="00FD6469">
        <w:tab/>
        <w:t xml:space="preserve">Working </w:t>
      </w:r>
      <w:r w:rsidRPr="00FD6469">
        <w:rPr>
          <w:i/>
          <w:iCs/>
        </w:rPr>
        <w:t>under supervision</w:t>
      </w:r>
      <w:r w:rsidRPr="00FD6469">
        <w:t xml:space="preserve"> means the ability to work to construction workplace standards under the supervision of a commercially competent practitioner whose role is to ensure the completed construction meets industry and regulatory requirements.  This standard does not recognise commercial competence.</w:t>
      </w:r>
    </w:p>
    <w:p w14:paraId="52299596" w14:textId="77777777" w:rsidR="00FD6469" w:rsidRPr="00FD6469" w:rsidRDefault="00FD6469" w:rsidP="00FD6469">
      <w:pPr>
        <w:tabs>
          <w:tab w:val="left" w:pos="567"/>
          <w:tab w:val="left" w:pos="1134"/>
          <w:tab w:val="left" w:pos="1417"/>
        </w:tabs>
        <w:ind w:left="567" w:hanging="567"/>
      </w:pPr>
    </w:p>
    <w:p w14:paraId="205C6EBD" w14:textId="77777777" w:rsidR="00FD6469" w:rsidRPr="00FD6469" w:rsidRDefault="00FD6469" w:rsidP="00FD6469">
      <w:pPr>
        <w:tabs>
          <w:tab w:val="left" w:pos="567"/>
          <w:tab w:val="left" w:pos="1134"/>
          <w:tab w:val="left" w:pos="1417"/>
        </w:tabs>
        <w:ind w:left="567" w:hanging="567"/>
      </w:pPr>
      <w:r w:rsidRPr="00FD6469">
        <w:t>2</w:t>
      </w:r>
      <w:r w:rsidRPr="00FD6469">
        <w:tab/>
        <w:t>Assessment</w:t>
      </w:r>
    </w:p>
    <w:p w14:paraId="15111AEF" w14:textId="77777777" w:rsidR="00FD6469" w:rsidRPr="00FD6469" w:rsidRDefault="00FD6469" w:rsidP="00FD6469">
      <w:pPr>
        <w:tabs>
          <w:tab w:val="left" w:pos="567"/>
          <w:tab w:val="left" w:pos="1134"/>
          <w:tab w:val="left" w:pos="1417"/>
        </w:tabs>
        <w:ind w:left="567" w:hanging="567"/>
      </w:pPr>
      <w:r w:rsidRPr="00FD6469">
        <w:tab/>
        <w:t>This unit standard must be assessed under the supervision of a commercially competent practitioner in construction workplace conditions that reflect:</w:t>
      </w:r>
    </w:p>
    <w:p w14:paraId="4C43073C" w14:textId="77777777" w:rsidR="00FD6469" w:rsidRPr="00FD6469" w:rsidRDefault="00FD6469" w:rsidP="00FD6469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  <w:rPr>
          <w:rFonts w:cs="Arial"/>
        </w:rPr>
      </w:pPr>
      <w:r w:rsidRPr="00FD6469">
        <w:rPr>
          <w:rFonts w:cs="Arial"/>
        </w:rPr>
        <w:t>current health, safety, industry, and workplace requirements; and</w:t>
      </w:r>
    </w:p>
    <w:p w14:paraId="42795C6B" w14:textId="77777777" w:rsidR="00FD6469" w:rsidRPr="00FD6469" w:rsidRDefault="00FD6469" w:rsidP="00FD6469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  <w:rPr>
          <w:rFonts w:cs="Arial"/>
        </w:rPr>
      </w:pPr>
      <w:r w:rsidRPr="00FD6469">
        <w:rPr>
          <w:rFonts w:cs="Arial"/>
        </w:rPr>
        <w:t>industry requirements for commercially acceptable timeframes.</w:t>
      </w:r>
    </w:p>
    <w:p w14:paraId="44DB439F" w14:textId="77777777" w:rsidR="00FD6469" w:rsidRPr="00FD6469" w:rsidRDefault="00FD6469" w:rsidP="00FD6469">
      <w:pPr>
        <w:tabs>
          <w:tab w:val="left" w:pos="567"/>
          <w:tab w:val="left" w:pos="1134"/>
          <w:tab w:val="left" w:pos="1417"/>
        </w:tabs>
      </w:pPr>
    </w:p>
    <w:p w14:paraId="2ABE00EE" w14:textId="43528DF1" w:rsidR="00FD6469" w:rsidRPr="00FD6469" w:rsidRDefault="00FD6469" w:rsidP="00FD6469">
      <w:pPr>
        <w:tabs>
          <w:tab w:val="left" w:pos="567"/>
        </w:tabs>
        <w:ind w:left="567" w:hanging="567"/>
        <w:rPr>
          <w:rFonts w:cs="Arial"/>
        </w:rPr>
      </w:pPr>
      <w:r w:rsidRPr="00FD6469">
        <w:rPr>
          <w:rFonts w:cs="Arial"/>
        </w:rPr>
        <w:tab/>
      </w:r>
      <w:r w:rsidR="00372C3B" w:rsidRPr="00372C3B">
        <w:rPr>
          <w:rFonts w:cs="Arial"/>
        </w:rPr>
        <w:t>Evidence generated for assessment against this standard must be verified by a person who has current expertise in the building and construction trades and has had the opportunity to regularly observe the candidate in the workplace.</w:t>
      </w:r>
    </w:p>
    <w:p w14:paraId="49571B1B" w14:textId="477CC524" w:rsidR="00D91ABB" w:rsidRDefault="00D91ABB">
      <w:pPr>
        <w:tabs>
          <w:tab w:val="left" w:pos="567"/>
        </w:tabs>
        <w:rPr>
          <w:rFonts w:cs="Arial"/>
        </w:rPr>
      </w:pPr>
    </w:p>
    <w:p w14:paraId="584268A2" w14:textId="77777777" w:rsidR="003B4AC2" w:rsidRPr="00D20245" w:rsidRDefault="003B4AC2" w:rsidP="003B4AC2">
      <w:pPr>
        <w:tabs>
          <w:tab w:val="left" w:pos="567"/>
          <w:tab w:val="left" w:pos="1134"/>
          <w:tab w:val="left" w:pos="1417"/>
        </w:tabs>
        <w:ind w:left="567" w:hanging="567"/>
      </w:pPr>
      <w:r w:rsidRPr="00D20245">
        <w:t>3</w:t>
      </w:r>
      <w:r w:rsidRPr="00D20245">
        <w:tab/>
        <w:t>Range</w:t>
      </w:r>
    </w:p>
    <w:p w14:paraId="06B4F44F" w14:textId="77777777" w:rsidR="003B4AC2" w:rsidRPr="00D20245" w:rsidRDefault="003B4AC2" w:rsidP="003B4AC2">
      <w:pPr>
        <w:tabs>
          <w:tab w:val="left" w:pos="567"/>
          <w:tab w:val="left" w:pos="1134"/>
          <w:tab w:val="left" w:pos="1417"/>
        </w:tabs>
        <w:ind w:left="567" w:hanging="567"/>
      </w:pPr>
      <w:r w:rsidRPr="00D20245">
        <w:tab/>
        <w:t>Evidence generated for assessment against this standard must reflect workplace and industry requirements specified in:</w:t>
      </w:r>
    </w:p>
    <w:p w14:paraId="07EB2DB1" w14:textId="55E8E91A" w:rsidR="003B4AC2" w:rsidRPr="008A34A4" w:rsidRDefault="003B4AC2" w:rsidP="003B4AC2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D93A20">
        <w:rPr>
          <w:rFonts w:cs="Arial"/>
        </w:rPr>
        <w:t xml:space="preserve">consents, working drawings, plans and specifications, reports, producer statements, relevant industry standards, </w:t>
      </w:r>
      <w:r w:rsidR="00642613">
        <w:rPr>
          <w:rFonts w:cs="Arial"/>
        </w:rPr>
        <w:t xml:space="preserve">and </w:t>
      </w:r>
      <w:r w:rsidRPr="00D93A20">
        <w:rPr>
          <w:rFonts w:cs="Arial"/>
        </w:rPr>
        <w:t>other documentation critical to the construction process</w:t>
      </w:r>
      <w:r>
        <w:rPr>
          <w:rFonts w:cs="Arial"/>
        </w:rPr>
        <w:t>;</w:t>
      </w:r>
    </w:p>
    <w:p w14:paraId="670D2BED" w14:textId="77777777" w:rsidR="003B4AC2" w:rsidRPr="00D20245" w:rsidRDefault="003B4AC2" w:rsidP="003B4AC2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D20245">
        <w:t>documented worksite specifications, procedures, and practices;</w:t>
      </w:r>
    </w:p>
    <w:p w14:paraId="7F5B09E5" w14:textId="77777777" w:rsidR="003B4AC2" w:rsidRPr="00D20245" w:rsidRDefault="003B4AC2" w:rsidP="003B4AC2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D20245">
        <w:t>manufacturer recommendations, specifications, and technical data sheets;</w:t>
      </w:r>
    </w:p>
    <w:p w14:paraId="62979E7C" w14:textId="77777777" w:rsidR="003B4AC2" w:rsidRPr="003528D1" w:rsidRDefault="003B4AC2" w:rsidP="003B4AC2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D20245">
        <w:t>applicable specifications</w:t>
      </w:r>
      <w:r w:rsidRPr="003528D1">
        <w:t xml:space="preserve"> from other sources such as an architect, designer, engineer, or supervisor;</w:t>
      </w:r>
    </w:p>
    <w:p w14:paraId="6DA7E478" w14:textId="77777777" w:rsidR="003B4AC2" w:rsidRPr="003528D1" w:rsidRDefault="003B4AC2" w:rsidP="003B4AC2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3528D1">
        <w:t>applicable material safety data sheets;</w:t>
      </w:r>
    </w:p>
    <w:p w14:paraId="5CF4BF3C" w14:textId="24C60D2B" w:rsidR="003B4AC2" w:rsidRDefault="003B4AC2" w:rsidP="003B4AC2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 w:rsidRPr="008A613C">
        <w:t xml:space="preserve">NZS </w:t>
      </w:r>
      <w:r w:rsidR="00C917E9">
        <w:t>3604:2011</w:t>
      </w:r>
      <w:r w:rsidRPr="008A613C">
        <w:t xml:space="preserve"> </w:t>
      </w:r>
      <w:r w:rsidRPr="00D24C2D">
        <w:rPr>
          <w:i/>
          <w:iCs/>
        </w:rPr>
        <w:t xml:space="preserve">Timber Framed </w:t>
      </w:r>
      <w:proofErr w:type="gramStart"/>
      <w:r w:rsidRPr="00D24C2D">
        <w:rPr>
          <w:i/>
          <w:iCs/>
        </w:rPr>
        <w:t>Buildings</w:t>
      </w:r>
      <w:r w:rsidRPr="00D35BBD">
        <w:t>;</w:t>
      </w:r>
      <w:proofErr w:type="gramEnd"/>
    </w:p>
    <w:p w14:paraId="34595383" w14:textId="6F3712AD" w:rsidR="003B4AC2" w:rsidRDefault="00DD4B26" w:rsidP="003B4AC2">
      <w:pPr>
        <w:numPr>
          <w:ilvl w:val="0"/>
          <w:numId w:val="30"/>
        </w:numPr>
        <w:tabs>
          <w:tab w:val="left" w:pos="567"/>
          <w:tab w:val="left" w:pos="1134"/>
          <w:tab w:val="left" w:pos="1417"/>
        </w:tabs>
      </w:pPr>
      <w:r>
        <w:t>t</w:t>
      </w:r>
      <w:r w:rsidR="003B4AC2" w:rsidRPr="003528D1">
        <w:t>he New Zealand Building Code.</w:t>
      </w:r>
    </w:p>
    <w:p w14:paraId="2875F2FD" w14:textId="77777777" w:rsidR="008A34A4" w:rsidRPr="00D93A20" w:rsidRDefault="008A34A4" w:rsidP="008A34A4">
      <w:pPr>
        <w:tabs>
          <w:tab w:val="left" w:pos="567"/>
          <w:tab w:val="left" w:pos="1134"/>
          <w:tab w:val="left" w:pos="1417"/>
        </w:tabs>
      </w:pPr>
    </w:p>
    <w:p w14:paraId="6F3E8F08" w14:textId="1913D121" w:rsidR="00095EF1" w:rsidRPr="00095EF1" w:rsidRDefault="00095EF1" w:rsidP="00095EF1">
      <w:pPr>
        <w:tabs>
          <w:tab w:val="left" w:pos="567"/>
        </w:tabs>
        <w:ind w:left="567" w:hanging="567"/>
      </w:pPr>
      <w:r>
        <w:lastRenderedPageBreak/>
        <w:tab/>
      </w:r>
      <w:r w:rsidRPr="00095EF1">
        <w:t>Evidence generated for assessment against this standard must reflect the requirements of:</w:t>
      </w:r>
    </w:p>
    <w:p w14:paraId="4E020849" w14:textId="77777777" w:rsidR="00095EF1" w:rsidRPr="00095EF1" w:rsidRDefault="00095EF1" w:rsidP="00095EF1">
      <w:pPr>
        <w:numPr>
          <w:ilvl w:val="0"/>
          <w:numId w:val="31"/>
        </w:numPr>
        <w:tabs>
          <w:tab w:val="left" w:pos="567"/>
        </w:tabs>
      </w:pPr>
      <w:r w:rsidRPr="00095EF1">
        <w:t>Building Act 2004</w:t>
      </w:r>
    </w:p>
    <w:p w14:paraId="3F04C564" w14:textId="77777777" w:rsidR="00095EF1" w:rsidRPr="00095EF1" w:rsidRDefault="00095EF1" w:rsidP="00095EF1">
      <w:pPr>
        <w:numPr>
          <w:ilvl w:val="0"/>
          <w:numId w:val="31"/>
        </w:numPr>
        <w:tabs>
          <w:tab w:val="left" w:pos="567"/>
        </w:tabs>
      </w:pPr>
      <w:r w:rsidRPr="00095EF1">
        <w:t>Health and Safety at Work Act 2015</w:t>
      </w:r>
    </w:p>
    <w:p w14:paraId="3515643F" w14:textId="77777777" w:rsidR="00095EF1" w:rsidRPr="00095EF1" w:rsidRDefault="00095EF1" w:rsidP="00095EF1">
      <w:pPr>
        <w:numPr>
          <w:ilvl w:val="0"/>
          <w:numId w:val="31"/>
        </w:numPr>
        <w:tabs>
          <w:tab w:val="left" w:pos="567"/>
        </w:tabs>
      </w:pPr>
      <w:r w:rsidRPr="00095EF1">
        <w:t>Resource Management Act 1991</w:t>
      </w:r>
    </w:p>
    <w:p w14:paraId="10B39357" w14:textId="77777777" w:rsidR="00095EF1" w:rsidRPr="00095EF1" w:rsidRDefault="00095EF1" w:rsidP="00095EF1">
      <w:pPr>
        <w:numPr>
          <w:ilvl w:val="0"/>
          <w:numId w:val="31"/>
        </w:numPr>
        <w:tabs>
          <w:tab w:val="left" w:pos="567"/>
        </w:tabs>
      </w:pPr>
      <w:r w:rsidRPr="00095EF1">
        <w:t>Building Regulations 1992</w:t>
      </w:r>
    </w:p>
    <w:p w14:paraId="54282AE6" w14:textId="77777777" w:rsidR="00095EF1" w:rsidRPr="00095EF1" w:rsidRDefault="00095EF1" w:rsidP="00095EF1">
      <w:pPr>
        <w:numPr>
          <w:ilvl w:val="0"/>
          <w:numId w:val="31"/>
        </w:numPr>
        <w:tabs>
          <w:tab w:val="left" w:pos="567"/>
        </w:tabs>
      </w:pPr>
      <w:r w:rsidRPr="00095EF1">
        <w:t>Building (Forms) Regulations 2004</w:t>
      </w:r>
    </w:p>
    <w:p w14:paraId="24029F89" w14:textId="77777777" w:rsidR="00095EF1" w:rsidRPr="00095EF1" w:rsidRDefault="00095EF1" w:rsidP="00095EF1">
      <w:pPr>
        <w:numPr>
          <w:ilvl w:val="0"/>
          <w:numId w:val="31"/>
        </w:numPr>
        <w:tabs>
          <w:tab w:val="left" w:pos="567"/>
        </w:tabs>
      </w:pPr>
      <w:r w:rsidRPr="00095EF1">
        <w:t>Health and Safety in Employment Regulations 1995.</w:t>
      </w:r>
    </w:p>
    <w:p w14:paraId="630C8FA4" w14:textId="0D82BD6D" w:rsidR="00A73F41" w:rsidRDefault="00A73F41">
      <w:pPr>
        <w:tabs>
          <w:tab w:val="left" w:pos="567"/>
        </w:tabs>
        <w:rPr>
          <w:rFonts w:cs="Arial"/>
        </w:rPr>
      </w:pPr>
    </w:p>
    <w:p w14:paraId="401BDC5B" w14:textId="02C30495" w:rsidR="00D4522A" w:rsidRPr="004479A7" w:rsidRDefault="00D4522A" w:rsidP="00D4522A">
      <w:pPr>
        <w:tabs>
          <w:tab w:val="left" w:pos="567"/>
        </w:tabs>
        <w:rPr>
          <w:rFonts w:cs="Arial"/>
        </w:rPr>
      </w:pPr>
      <w:r>
        <w:rPr>
          <w:rFonts w:cs="Arial"/>
        </w:rPr>
        <w:t>4</w:t>
      </w:r>
      <w:r w:rsidRPr="004479A7">
        <w:rPr>
          <w:rFonts w:cs="Arial"/>
        </w:rPr>
        <w:tab/>
        <w:t>References</w:t>
      </w:r>
    </w:p>
    <w:p w14:paraId="357C39A9" w14:textId="24F4BF0B" w:rsidR="00D4522A" w:rsidRDefault="00D4522A" w:rsidP="00D4522A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4479A7">
        <w:rPr>
          <w:rFonts w:cs="Arial"/>
        </w:rPr>
        <w:t xml:space="preserve">NZS </w:t>
      </w:r>
      <w:r w:rsidR="00C917E9">
        <w:rPr>
          <w:rFonts w:cs="Arial"/>
        </w:rPr>
        <w:t>3604:2011</w:t>
      </w:r>
      <w:r w:rsidRPr="004479A7">
        <w:rPr>
          <w:rFonts w:cs="Arial"/>
        </w:rPr>
        <w:t xml:space="preserve"> </w:t>
      </w:r>
      <w:r w:rsidRPr="004479A7">
        <w:rPr>
          <w:rFonts w:cs="Arial"/>
          <w:i/>
        </w:rPr>
        <w:t>Timber Framed Buildings</w:t>
      </w:r>
      <w:r w:rsidR="009778E9">
        <w:rPr>
          <w:rFonts w:cs="Arial"/>
        </w:rPr>
        <w:t xml:space="preserve">.  </w:t>
      </w:r>
      <w:r w:rsidR="009778E9" w:rsidRPr="00B7517A">
        <w:rPr>
          <w:rFonts w:cs="Arial"/>
        </w:rPr>
        <w:t>A</w:t>
      </w:r>
      <w:r w:rsidRPr="00B7517A">
        <w:rPr>
          <w:rFonts w:cs="Arial"/>
        </w:rPr>
        <w:t xml:space="preserve">vailable from Standards NZ </w:t>
      </w:r>
      <w:r w:rsidRPr="004479A7">
        <w:rPr>
          <w:rFonts w:cs="Arial"/>
        </w:rPr>
        <w:t>(</w:t>
      </w:r>
      <w:hyperlink r:id="rId12" w:history="1">
        <w:r w:rsidRPr="004479A7">
          <w:rPr>
            <w:rFonts w:cs="Arial"/>
            <w:color w:val="0000FF"/>
            <w:u w:val="single"/>
          </w:rPr>
          <w:t>http://www.standards.co.nz</w:t>
        </w:r>
      </w:hyperlink>
      <w:r w:rsidRPr="004479A7">
        <w:rPr>
          <w:rFonts w:cs="Arial"/>
        </w:rPr>
        <w:t>).</w:t>
      </w:r>
    </w:p>
    <w:p w14:paraId="6545F2B4" w14:textId="77777777" w:rsidR="00D4522A" w:rsidRDefault="00D4522A">
      <w:pPr>
        <w:tabs>
          <w:tab w:val="left" w:pos="567"/>
        </w:tabs>
        <w:rPr>
          <w:rFonts w:cs="Arial"/>
        </w:rPr>
      </w:pPr>
    </w:p>
    <w:p w14:paraId="630C8FA5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630C8FA6" w14:textId="77777777" w:rsidR="00A73F41" w:rsidRDefault="00A73F41">
      <w:pPr>
        <w:tabs>
          <w:tab w:val="left" w:pos="567"/>
        </w:tabs>
        <w:rPr>
          <w:rFonts w:cs="Arial"/>
        </w:rPr>
      </w:pPr>
    </w:p>
    <w:p w14:paraId="630C8FA7" w14:textId="77777777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630C8FA8" w14:textId="44AB18D9"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14:paraId="51CC5C8B" w14:textId="2ED46CA3" w:rsidR="00403A48" w:rsidRPr="00403A48" w:rsidRDefault="00812112" w:rsidP="00403A4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E</w:t>
      </w:r>
      <w:r w:rsidR="00DB06B2">
        <w:rPr>
          <w:rFonts w:cs="Arial"/>
        </w:rPr>
        <w:t>rect</w:t>
      </w:r>
      <w:r w:rsidR="00DB06B2" w:rsidRPr="00403A48">
        <w:rPr>
          <w:rFonts w:cs="Arial"/>
        </w:rPr>
        <w:t xml:space="preserve"> </w:t>
      </w:r>
      <w:r w:rsidR="00C23B2B">
        <w:rPr>
          <w:rFonts w:cs="Arial"/>
        </w:rPr>
        <w:t>truss roofs</w:t>
      </w:r>
      <w:r w:rsidR="00A76384">
        <w:rPr>
          <w:rFonts w:cs="Arial"/>
        </w:rPr>
        <w:t xml:space="preserve"> </w:t>
      </w:r>
      <w:r w:rsidR="008257C8">
        <w:rPr>
          <w:rFonts w:cs="Arial"/>
        </w:rPr>
        <w:t>under supervision</w:t>
      </w:r>
      <w:r w:rsidR="00403A48" w:rsidRPr="00403A48">
        <w:rPr>
          <w:rFonts w:cs="Arial"/>
        </w:rPr>
        <w:t>.</w:t>
      </w:r>
      <w:bookmarkStart w:id="0" w:name="_GoBack"/>
      <w:bookmarkEnd w:id="0"/>
    </w:p>
    <w:p w14:paraId="630C8FA9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30C8FAA" w14:textId="77777777" w:rsidR="00A73F41" w:rsidRDefault="00BD753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</w:t>
      </w:r>
      <w:r w:rsidR="00CA1A23">
        <w:rPr>
          <w:rFonts w:cs="Arial"/>
          <w:b/>
        </w:rPr>
        <w:t xml:space="preserve">criteria </w:t>
      </w:r>
    </w:p>
    <w:p w14:paraId="630C8FAB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9BFB3B5" w14:textId="324ABE3C" w:rsidR="00925DB0" w:rsidRPr="004A1F78" w:rsidRDefault="00925DB0" w:rsidP="00925DB0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  <w:r w:rsidRPr="004A1F78">
        <w:rPr>
          <w:rFonts w:cs="Arial"/>
        </w:rPr>
        <w:t>1.1</w:t>
      </w:r>
      <w:r w:rsidRPr="004A1F78">
        <w:rPr>
          <w:rFonts w:cs="Arial"/>
        </w:rPr>
        <w:tab/>
      </w:r>
      <w:r w:rsidR="004926EA">
        <w:rPr>
          <w:rFonts w:cs="Arial"/>
        </w:rPr>
        <w:t>Receive r</w:t>
      </w:r>
      <w:r w:rsidRPr="004A1F78">
        <w:rPr>
          <w:rFonts w:cs="Arial"/>
        </w:rPr>
        <w:t>oof trusses</w:t>
      </w:r>
      <w:r w:rsidR="00F37662">
        <w:rPr>
          <w:rFonts w:cs="Arial"/>
        </w:rPr>
        <w:t xml:space="preserve"> and fixings</w:t>
      </w:r>
      <w:r w:rsidRPr="004A1F78">
        <w:rPr>
          <w:rFonts w:cs="Arial"/>
        </w:rPr>
        <w:t xml:space="preserve"> </w:t>
      </w:r>
      <w:r w:rsidR="00F37662">
        <w:rPr>
          <w:rFonts w:cs="Arial"/>
        </w:rPr>
        <w:t xml:space="preserve">for a residential dwelling </w:t>
      </w:r>
      <w:r w:rsidRPr="004A1F78">
        <w:rPr>
          <w:rFonts w:cs="Arial"/>
        </w:rPr>
        <w:t xml:space="preserve">and </w:t>
      </w:r>
      <w:r w:rsidR="00C022A0">
        <w:rPr>
          <w:rFonts w:cs="Arial"/>
        </w:rPr>
        <w:t>check</w:t>
      </w:r>
      <w:r w:rsidR="00F37662">
        <w:rPr>
          <w:rFonts w:cs="Arial"/>
        </w:rPr>
        <w:t xml:space="preserve"> them</w:t>
      </w:r>
      <w:r w:rsidR="00C022A0">
        <w:rPr>
          <w:rFonts w:cs="Arial"/>
        </w:rPr>
        <w:t xml:space="preserve"> for </w:t>
      </w:r>
      <w:r w:rsidRPr="004A1F78">
        <w:rPr>
          <w:rFonts w:cs="Arial"/>
        </w:rPr>
        <w:t>damage.</w:t>
      </w:r>
      <w:r w:rsidR="00C022A0">
        <w:rPr>
          <w:rFonts w:cs="Arial"/>
        </w:rPr>
        <w:t xml:space="preserve">  A</w:t>
      </w:r>
      <w:r w:rsidR="00F37662">
        <w:rPr>
          <w:rFonts w:cs="Arial"/>
        </w:rPr>
        <w:t>d</w:t>
      </w:r>
      <w:r w:rsidR="008D292A">
        <w:rPr>
          <w:rFonts w:cs="Arial"/>
        </w:rPr>
        <w:t>dress a</w:t>
      </w:r>
      <w:r w:rsidR="00C022A0">
        <w:rPr>
          <w:rFonts w:cs="Arial"/>
        </w:rPr>
        <w:t>ny damage</w:t>
      </w:r>
      <w:r w:rsidR="00D2131A">
        <w:rPr>
          <w:rFonts w:cs="Arial"/>
        </w:rPr>
        <w:t xml:space="preserve"> </w:t>
      </w:r>
      <w:r w:rsidR="008D292A">
        <w:rPr>
          <w:rFonts w:cs="Arial"/>
        </w:rPr>
        <w:t>according to worksite procedure</w:t>
      </w:r>
      <w:r w:rsidR="00D2131A">
        <w:rPr>
          <w:rFonts w:cs="Arial"/>
        </w:rPr>
        <w:t>.</w:t>
      </w:r>
    </w:p>
    <w:p w14:paraId="7A5E2395" w14:textId="77777777" w:rsidR="00925DB0" w:rsidRPr="004A1F78" w:rsidRDefault="00925DB0" w:rsidP="00925DB0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45659843" w14:textId="1947922E" w:rsidR="009F1C79" w:rsidRDefault="00925DB0" w:rsidP="00925DB0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  <w:r w:rsidRPr="004A1F78">
        <w:rPr>
          <w:rFonts w:cs="Arial"/>
        </w:rPr>
        <w:t>1.2</w:t>
      </w:r>
      <w:r w:rsidRPr="004A1F78">
        <w:rPr>
          <w:rFonts w:cs="Arial"/>
        </w:rPr>
        <w:tab/>
      </w:r>
      <w:r w:rsidR="002C4F81">
        <w:rPr>
          <w:rFonts w:cs="Arial"/>
        </w:rPr>
        <w:t>H</w:t>
      </w:r>
      <w:r w:rsidR="008D292A">
        <w:rPr>
          <w:rFonts w:cs="Arial"/>
        </w:rPr>
        <w:t>andle and store r</w:t>
      </w:r>
      <w:r w:rsidRPr="004A1F78">
        <w:rPr>
          <w:rFonts w:cs="Arial"/>
        </w:rPr>
        <w:t xml:space="preserve">oof trusses </w:t>
      </w:r>
      <w:r w:rsidR="002C4F81">
        <w:rPr>
          <w:rFonts w:cs="Arial"/>
        </w:rPr>
        <w:t xml:space="preserve">and fixings </w:t>
      </w:r>
      <w:r w:rsidRPr="004A1F78">
        <w:rPr>
          <w:rFonts w:cs="Arial"/>
        </w:rPr>
        <w:t>on site</w:t>
      </w:r>
      <w:r w:rsidR="009F1C79">
        <w:rPr>
          <w:rFonts w:cs="Arial"/>
        </w:rPr>
        <w:t>.</w:t>
      </w:r>
    </w:p>
    <w:p w14:paraId="3D0B0FF6" w14:textId="77777777" w:rsidR="009F1C79" w:rsidRDefault="009F1C79" w:rsidP="00925DB0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0887FC80" w14:textId="22592601" w:rsidR="00925DB0" w:rsidRPr="004A1F78" w:rsidRDefault="009F1C79" w:rsidP="00231819">
      <w:pPr>
        <w:tabs>
          <w:tab w:val="left" w:pos="1134"/>
          <w:tab w:val="left" w:pos="2552"/>
          <w:tab w:val="left" w:pos="7797"/>
        </w:tabs>
        <w:ind w:left="2552" w:hanging="2552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</w:r>
      <w:r w:rsidR="00231819">
        <w:rPr>
          <w:rFonts w:cs="Arial"/>
        </w:rPr>
        <w:t>un</w:t>
      </w:r>
      <w:r w:rsidR="00925DB0" w:rsidRPr="004A1F78">
        <w:rPr>
          <w:rFonts w:cs="Arial"/>
        </w:rPr>
        <w:t>damage</w:t>
      </w:r>
      <w:r w:rsidR="00231819">
        <w:rPr>
          <w:rFonts w:cs="Arial"/>
        </w:rPr>
        <w:t>d</w:t>
      </w:r>
      <w:r w:rsidR="00925DB0" w:rsidRPr="004A1F78">
        <w:rPr>
          <w:rFonts w:cs="Arial"/>
        </w:rPr>
        <w:t xml:space="preserve">, </w:t>
      </w:r>
      <w:r w:rsidR="00231819">
        <w:rPr>
          <w:rFonts w:cs="Arial"/>
        </w:rPr>
        <w:t>stored according to</w:t>
      </w:r>
      <w:r w:rsidR="00925DB0" w:rsidRPr="004A1F78">
        <w:rPr>
          <w:rFonts w:cs="Arial"/>
        </w:rPr>
        <w:t xml:space="preserve"> manufacturer instructions.</w:t>
      </w:r>
    </w:p>
    <w:p w14:paraId="63EE673B" w14:textId="77777777" w:rsidR="00925DB0" w:rsidRPr="004A1F78" w:rsidRDefault="00925DB0" w:rsidP="00925DB0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4BFB2D22" w14:textId="4AF202FF" w:rsidR="00925DB0" w:rsidRPr="004A1F78" w:rsidRDefault="00925DB0" w:rsidP="00925DB0">
      <w:pPr>
        <w:tabs>
          <w:tab w:val="left" w:pos="1134"/>
        </w:tabs>
        <w:ind w:left="1123" w:hanging="1123"/>
        <w:rPr>
          <w:rFonts w:cs="Arial"/>
        </w:rPr>
      </w:pPr>
      <w:r w:rsidRPr="004A1F78">
        <w:rPr>
          <w:rFonts w:cs="Arial"/>
        </w:rPr>
        <w:t>1.3</w:t>
      </w:r>
      <w:r w:rsidRPr="004A1F78">
        <w:rPr>
          <w:rFonts w:cs="Arial"/>
        </w:rPr>
        <w:tab/>
      </w:r>
      <w:r w:rsidR="002C4F81">
        <w:rPr>
          <w:rFonts w:cs="Arial"/>
        </w:rPr>
        <w:t>Set out r</w:t>
      </w:r>
      <w:r w:rsidRPr="004A1F78">
        <w:rPr>
          <w:rFonts w:cs="Arial"/>
        </w:rPr>
        <w:t xml:space="preserve">oof trusses </w:t>
      </w:r>
      <w:r w:rsidR="00A305EF">
        <w:rPr>
          <w:rFonts w:cs="Arial"/>
        </w:rPr>
        <w:t>according to</w:t>
      </w:r>
      <w:r w:rsidRPr="004A1F78">
        <w:rPr>
          <w:rFonts w:cs="Arial"/>
        </w:rPr>
        <w:t xml:space="preserve"> site documents</w:t>
      </w:r>
      <w:r w:rsidR="00A305EF">
        <w:rPr>
          <w:rFonts w:cs="Arial"/>
        </w:rPr>
        <w:t xml:space="preserve">. </w:t>
      </w:r>
      <w:r w:rsidRPr="004A1F78">
        <w:rPr>
          <w:rFonts w:cs="Arial"/>
        </w:rPr>
        <w:t xml:space="preserve"> </w:t>
      </w:r>
      <w:r w:rsidR="002C4F81">
        <w:rPr>
          <w:rFonts w:cs="Arial"/>
        </w:rPr>
        <w:t>Erect and fix t</w:t>
      </w:r>
      <w:r w:rsidR="006B5873">
        <w:rPr>
          <w:rFonts w:cs="Arial"/>
        </w:rPr>
        <w:t>he</w:t>
      </w:r>
      <w:r w:rsidR="00A305EF">
        <w:rPr>
          <w:rFonts w:cs="Arial"/>
        </w:rPr>
        <w:t xml:space="preserve"> trusses </w:t>
      </w:r>
      <w:r w:rsidR="006B5873">
        <w:rPr>
          <w:rFonts w:cs="Arial"/>
        </w:rPr>
        <w:t>according to the</w:t>
      </w:r>
      <w:r w:rsidRPr="004A1F78">
        <w:rPr>
          <w:rFonts w:cs="Arial"/>
        </w:rPr>
        <w:t xml:space="preserve"> truss plan.</w:t>
      </w:r>
    </w:p>
    <w:p w14:paraId="7DFF3E00" w14:textId="77777777" w:rsidR="00925DB0" w:rsidRPr="004A1F78" w:rsidRDefault="00925DB0" w:rsidP="00925DB0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43FA7F3C" w14:textId="554B4E38" w:rsidR="00925DB0" w:rsidRPr="004A1F78" w:rsidRDefault="00925DB0" w:rsidP="00925DB0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  <w:r w:rsidRPr="004A1F78">
        <w:rPr>
          <w:rFonts w:cs="Arial"/>
        </w:rPr>
        <w:t>1.4</w:t>
      </w:r>
      <w:r w:rsidRPr="004A1F78">
        <w:rPr>
          <w:rFonts w:cs="Arial"/>
        </w:rPr>
        <w:tab/>
      </w:r>
      <w:r w:rsidR="002C4F81">
        <w:rPr>
          <w:rFonts w:cs="Arial"/>
        </w:rPr>
        <w:t>Set out</w:t>
      </w:r>
      <w:r w:rsidR="00666E48">
        <w:rPr>
          <w:rFonts w:cs="Arial"/>
        </w:rPr>
        <w:t>, erect, and fix s</w:t>
      </w:r>
      <w:r w:rsidRPr="004A1F78">
        <w:rPr>
          <w:rFonts w:cs="Arial"/>
        </w:rPr>
        <w:t xml:space="preserve">upport and bracing systems </w:t>
      </w:r>
      <w:r w:rsidR="00F90395">
        <w:rPr>
          <w:rFonts w:cs="Arial"/>
        </w:rPr>
        <w:t>according to</w:t>
      </w:r>
      <w:r w:rsidRPr="004A1F78">
        <w:rPr>
          <w:rFonts w:cs="Arial"/>
        </w:rPr>
        <w:t xml:space="preserve"> the site documents.</w:t>
      </w:r>
    </w:p>
    <w:p w14:paraId="7BEFF6BC" w14:textId="77777777" w:rsidR="00925DB0" w:rsidRPr="004A1F78" w:rsidRDefault="00925DB0" w:rsidP="00925DB0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3FD9979D" w14:textId="5E81608B" w:rsidR="00925DB0" w:rsidRPr="004A1F78" w:rsidRDefault="00925DB0" w:rsidP="00925DB0">
      <w:pPr>
        <w:tabs>
          <w:tab w:val="left" w:pos="0"/>
          <w:tab w:val="left" w:pos="1134"/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 w:rsidRPr="004A1F78">
        <w:rPr>
          <w:rFonts w:cs="Arial"/>
        </w:rPr>
        <w:tab/>
        <w:t xml:space="preserve">four of – purlins, ceiling battens, </w:t>
      </w:r>
      <w:r w:rsidR="00E54459">
        <w:rPr>
          <w:rFonts w:cs="Arial"/>
        </w:rPr>
        <w:t xml:space="preserve">roof space </w:t>
      </w:r>
      <w:r w:rsidR="00D31245">
        <w:rPr>
          <w:rFonts w:cs="Arial"/>
        </w:rPr>
        <w:t xml:space="preserve">braces, </w:t>
      </w:r>
      <w:r w:rsidR="00205C06">
        <w:rPr>
          <w:rFonts w:cs="Arial"/>
        </w:rPr>
        <w:t xml:space="preserve">roof plane braces, </w:t>
      </w:r>
      <w:r w:rsidR="00651689">
        <w:rPr>
          <w:rFonts w:cs="Arial"/>
        </w:rPr>
        <w:t>soffit framing</w:t>
      </w:r>
      <w:r w:rsidRPr="004A1F78">
        <w:rPr>
          <w:rFonts w:cs="Arial"/>
        </w:rPr>
        <w:t>.</w:t>
      </w:r>
    </w:p>
    <w:p w14:paraId="1537D81E" w14:textId="77777777" w:rsidR="006037B1" w:rsidRDefault="006037B1" w:rsidP="00677B4B">
      <w:pPr>
        <w:tabs>
          <w:tab w:val="left" w:pos="1134"/>
          <w:tab w:val="left" w:pos="2552"/>
        </w:tabs>
        <w:rPr>
          <w:rFonts w:cs="Arial"/>
        </w:rPr>
      </w:pPr>
    </w:p>
    <w:p w14:paraId="107D5D55" w14:textId="009E3752" w:rsidR="00325E3B" w:rsidRPr="00325E3B" w:rsidRDefault="00325E3B" w:rsidP="00325E3B">
      <w:pPr>
        <w:tabs>
          <w:tab w:val="left" w:pos="1134"/>
          <w:tab w:val="left" w:pos="2552"/>
        </w:tabs>
        <w:rPr>
          <w:rFonts w:cs="Arial"/>
          <w:b/>
        </w:rPr>
      </w:pPr>
      <w:r w:rsidRPr="00325E3B">
        <w:rPr>
          <w:rFonts w:cs="Arial"/>
          <w:b/>
        </w:rPr>
        <w:t xml:space="preserve">Outcome </w:t>
      </w:r>
      <w:r w:rsidR="000F2EDC">
        <w:rPr>
          <w:rFonts w:cs="Arial"/>
          <w:b/>
        </w:rPr>
        <w:t>2</w:t>
      </w:r>
    </w:p>
    <w:p w14:paraId="3472462B" w14:textId="77777777" w:rsidR="00325E3B" w:rsidRPr="00325E3B" w:rsidRDefault="00325E3B" w:rsidP="00325E3B">
      <w:pPr>
        <w:tabs>
          <w:tab w:val="left" w:pos="1134"/>
          <w:tab w:val="left" w:pos="2552"/>
        </w:tabs>
        <w:rPr>
          <w:rFonts w:cs="Arial"/>
        </w:rPr>
      </w:pPr>
    </w:p>
    <w:p w14:paraId="1EFAB39E" w14:textId="3DFB11C1" w:rsidR="00325E3B" w:rsidRDefault="00325E3B" w:rsidP="00325E3B">
      <w:pPr>
        <w:tabs>
          <w:tab w:val="left" w:pos="1134"/>
          <w:tab w:val="left" w:pos="2552"/>
        </w:tabs>
        <w:rPr>
          <w:rFonts w:cs="Arial"/>
        </w:rPr>
      </w:pPr>
      <w:r w:rsidRPr="00325E3B">
        <w:rPr>
          <w:rFonts w:cs="Arial"/>
        </w:rPr>
        <w:t xml:space="preserve">Clean and store </w:t>
      </w:r>
      <w:r w:rsidR="009778E9">
        <w:rPr>
          <w:rFonts w:cs="Arial"/>
        </w:rPr>
        <w:t xml:space="preserve">tools, plant, and </w:t>
      </w:r>
      <w:r w:rsidRPr="00325E3B">
        <w:rPr>
          <w:rFonts w:cs="Arial"/>
        </w:rPr>
        <w:t xml:space="preserve">equipment used to </w:t>
      </w:r>
      <w:r w:rsidR="00973674">
        <w:rPr>
          <w:rFonts w:cs="Arial"/>
        </w:rPr>
        <w:t>ere</w:t>
      </w:r>
      <w:r w:rsidR="00393D85">
        <w:rPr>
          <w:rFonts w:cs="Arial"/>
        </w:rPr>
        <w:t>ct</w:t>
      </w:r>
      <w:r w:rsidR="008D25C3" w:rsidRPr="00403A48">
        <w:rPr>
          <w:rFonts w:cs="Arial"/>
        </w:rPr>
        <w:t xml:space="preserve"> </w:t>
      </w:r>
      <w:r w:rsidR="008D25C3">
        <w:rPr>
          <w:rFonts w:cs="Arial"/>
        </w:rPr>
        <w:t>truss roofs</w:t>
      </w:r>
      <w:r w:rsidRPr="00325E3B">
        <w:rPr>
          <w:rFonts w:cs="Arial"/>
        </w:rPr>
        <w:t>.</w:t>
      </w:r>
    </w:p>
    <w:p w14:paraId="7EECA37C" w14:textId="77777777" w:rsidR="009778E9" w:rsidRPr="00325E3B" w:rsidRDefault="009778E9" w:rsidP="00325E3B">
      <w:pPr>
        <w:tabs>
          <w:tab w:val="left" w:pos="1134"/>
          <w:tab w:val="left" w:pos="2552"/>
        </w:tabs>
        <w:rPr>
          <w:rFonts w:cs="Arial"/>
        </w:rPr>
      </w:pPr>
    </w:p>
    <w:p w14:paraId="39D46E2C" w14:textId="77777777" w:rsidR="009778E9" w:rsidRDefault="009778E9" w:rsidP="009778E9">
      <w:pPr>
        <w:ind w:left="1134" w:hanging="1134"/>
      </w:pPr>
      <w:r w:rsidRPr="00D139E7">
        <w:rPr>
          <w:rFonts w:cs="Arial"/>
        </w:rPr>
        <w:t>Range</w:t>
      </w:r>
      <w:r w:rsidRPr="00D139E7">
        <w:rPr>
          <w:rFonts w:cs="Arial"/>
        </w:rPr>
        <w:tab/>
        <w:t>plant include</w:t>
      </w:r>
      <w:r>
        <w:rPr>
          <w:rFonts w:cs="Arial"/>
        </w:rPr>
        <w:t>s</w:t>
      </w:r>
      <w:r w:rsidRPr="00D139E7">
        <w:rPr>
          <w:rFonts w:cs="Arial"/>
        </w:rPr>
        <w:t xml:space="preserve"> – </w:t>
      </w:r>
      <w:r>
        <w:t>any machinery, vehicle, vessel, aircraft, equipment (including personal protective equipment), appliance, container, implement, or tool</w:t>
      </w:r>
      <w:r w:rsidRPr="00D139E7">
        <w:rPr>
          <w:rFonts w:cs="Arial"/>
        </w:rPr>
        <w:t>;</w:t>
      </w:r>
      <w:r>
        <w:rPr>
          <w:rFonts w:cs="Arial"/>
        </w:rPr>
        <w:t xml:space="preserve"> </w:t>
      </w:r>
      <w:r>
        <w:t>any component of any of those things; anything fitted or connected to any of those things;</w:t>
      </w:r>
    </w:p>
    <w:p w14:paraId="24CEC6A2" w14:textId="35EBA0A9" w:rsidR="009778E9" w:rsidRDefault="009778E9" w:rsidP="003E5DB7">
      <w:pPr>
        <w:ind w:left="1134" w:hanging="1134"/>
      </w:pPr>
      <w:r>
        <w:tab/>
        <w:t>personal protective equipment includes – anything used or worn by a person (including clothing) to minimise risks to the person’s health and safety; air</w:t>
      </w:r>
      <w:r>
        <w:noBreakHyphen/>
        <w:t>supplied respiratory equipment</w:t>
      </w:r>
      <w:r w:rsidRPr="00D139E7">
        <w:rPr>
          <w:rFonts w:cs="Arial"/>
        </w:rPr>
        <w:t>.</w:t>
      </w:r>
    </w:p>
    <w:p w14:paraId="12C97FA1" w14:textId="77777777" w:rsidR="00325E3B" w:rsidRPr="00325E3B" w:rsidRDefault="00325E3B" w:rsidP="00325E3B">
      <w:pPr>
        <w:tabs>
          <w:tab w:val="left" w:pos="1134"/>
          <w:tab w:val="left" w:pos="2552"/>
        </w:tabs>
        <w:rPr>
          <w:rFonts w:cs="Arial"/>
        </w:rPr>
      </w:pPr>
    </w:p>
    <w:p w14:paraId="5732050D" w14:textId="77777777" w:rsidR="00325E3B" w:rsidRPr="00325E3B" w:rsidRDefault="00325E3B" w:rsidP="00D24C2D">
      <w:pPr>
        <w:keepNext/>
        <w:tabs>
          <w:tab w:val="left" w:pos="1134"/>
          <w:tab w:val="left" w:pos="2552"/>
        </w:tabs>
        <w:rPr>
          <w:rFonts w:cs="Arial"/>
          <w:b/>
        </w:rPr>
      </w:pPr>
      <w:r w:rsidRPr="00325E3B">
        <w:rPr>
          <w:rFonts w:cs="Arial"/>
          <w:b/>
        </w:rPr>
        <w:lastRenderedPageBreak/>
        <w:t>Performance criteria</w:t>
      </w:r>
    </w:p>
    <w:p w14:paraId="2CFA1A90" w14:textId="77777777" w:rsidR="00C14CA9" w:rsidRPr="00D139E7" w:rsidRDefault="00C14CA9" w:rsidP="00D24C2D">
      <w:pPr>
        <w:keepNext/>
        <w:tabs>
          <w:tab w:val="left" w:pos="1134"/>
          <w:tab w:val="left" w:pos="2552"/>
        </w:tabs>
        <w:rPr>
          <w:rFonts w:cs="Arial"/>
        </w:rPr>
      </w:pPr>
    </w:p>
    <w:p w14:paraId="05F61E16" w14:textId="17003DC1" w:rsidR="00325E3B" w:rsidRPr="00325E3B" w:rsidRDefault="000F2EDC" w:rsidP="00D24C2D">
      <w:pPr>
        <w:keepNext/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</w:t>
      </w:r>
      <w:r w:rsidR="00325E3B" w:rsidRPr="00325E3B">
        <w:rPr>
          <w:rFonts w:cs="Arial"/>
        </w:rPr>
        <w:t>.1</w:t>
      </w:r>
      <w:r w:rsidR="00325E3B" w:rsidRPr="00325E3B">
        <w:rPr>
          <w:rFonts w:cs="Arial"/>
        </w:rPr>
        <w:tab/>
      </w:r>
      <w:r w:rsidR="007D0598" w:rsidRPr="007D0598">
        <w:rPr>
          <w:rFonts w:cs="Arial"/>
        </w:rPr>
        <w:t xml:space="preserve">Clean workplace, tools, and plant used to </w:t>
      </w:r>
      <w:r w:rsidR="00393D85">
        <w:rPr>
          <w:rFonts w:cs="Arial"/>
        </w:rPr>
        <w:t>erect</w:t>
      </w:r>
      <w:r w:rsidRPr="00403A48">
        <w:rPr>
          <w:rFonts w:cs="Arial"/>
        </w:rPr>
        <w:t xml:space="preserve"> </w:t>
      </w:r>
      <w:r>
        <w:rPr>
          <w:rFonts w:cs="Arial"/>
        </w:rPr>
        <w:t>truss roofs for residential dwellings</w:t>
      </w:r>
      <w:r w:rsidR="00325E3B" w:rsidRPr="00325E3B">
        <w:rPr>
          <w:rFonts w:cs="Arial"/>
        </w:rPr>
        <w:t>.</w:t>
      </w:r>
    </w:p>
    <w:p w14:paraId="4DECF367" w14:textId="77777777" w:rsidR="00325E3B" w:rsidRPr="00325E3B" w:rsidRDefault="00325E3B" w:rsidP="00325E3B">
      <w:pPr>
        <w:tabs>
          <w:tab w:val="left" w:pos="1134"/>
          <w:tab w:val="left" w:pos="2552"/>
        </w:tabs>
        <w:rPr>
          <w:rFonts w:cs="Arial"/>
        </w:rPr>
      </w:pPr>
    </w:p>
    <w:p w14:paraId="1642A637" w14:textId="205F5CB0" w:rsidR="00325E3B" w:rsidRPr="00325E3B" w:rsidRDefault="000F2EDC" w:rsidP="000F2EDC">
      <w:pPr>
        <w:ind w:left="1134" w:hanging="1134"/>
      </w:pPr>
      <w:r>
        <w:rPr>
          <w:rFonts w:cs="Arial"/>
        </w:rPr>
        <w:t>2</w:t>
      </w:r>
      <w:r w:rsidR="00325E3B" w:rsidRPr="00325E3B">
        <w:rPr>
          <w:rFonts w:cs="Arial"/>
        </w:rPr>
        <w:t>.2</w:t>
      </w:r>
      <w:r w:rsidR="00325E3B" w:rsidRPr="00325E3B">
        <w:rPr>
          <w:rFonts w:cs="Arial"/>
        </w:rPr>
        <w:tab/>
      </w:r>
      <w:r w:rsidR="000A0AC2" w:rsidRPr="000A0AC2">
        <w:rPr>
          <w:rFonts w:cs="Arial"/>
        </w:rPr>
        <w:t xml:space="preserve">Store tools and plant used to </w:t>
      </w:r>
      <w:r w:rsidR="00393D85">
        <w:rPr>
          <w:rFonts w:cs="Arial"/>
        </w:rPr>
        <w:t>erect</w:t>
      </w:r>
      <w:r w:rsidRPr="00403A48">
        <w:rPr>
          <w:rFonts w:cs="Arial"/>
        </w:rPr>
        <w:t xml:space="preserve"> </w:t>
      </w:r>
      <w:r>
        <w:rPr>
          <w:rFonts w:cs="Arial"/>
        </w:rPr>
        <w:t>truss roofs for residential dwellings</w:t>
      </w:r>
      <w:r w:rsidR="00325E3B" w:rsidRPr="00325E3B">
        <w:rPr>
          <w:rFonts w:cs="Arial"/>
        </w:rPr>
        <w:t>.</w:t>
      </w:r>
    </w:p>
    <w:p w14:paraId="27ACBEC9" w14:textId="77777777" w:rsidR="00325E3B" w:rsidRDefault="00325E3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30C8FB7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 w14:paraId="630C8FBA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30C8FB8" w14:textId="77777777"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14:paraId="630C8FB9" w14:textId="5C31D294" w:rsidR="00A73F41" w:rsidRDefault="008A5942">
            <w:pPr>
              <w:pStyle w:val="StyleBefore6ptAfter6pt"/>
            </w:pPr>
            <w:r w:rsidRPr="008A5942">
              <w:t xml:space="preserve">This unit standard </w:t>
            </w:r>
            <w:r w:rsidR="00D54D98">
              <w:t>repla</w:t>
            </w:r>
            <w:r w:rsidR="0030323A">
              <w:t>ced unit standard 18732</w:t>
            </w:r>
            <w:r w:rsidRPr="008A5942">
              <w:t>.</w:t>
            </w:r>
          </w:p>
        </w:tc>
      </w:tr>
    </w:tbl>
    <w:p w14:paraId="630C8FB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30C8FBE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30C8FBC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30C8FBD" w14:textId="2B7F3CFA" w:rsidR="00A73F41" w:rsidRDefault="009778E9">
            <w:pPr>
              <w:pStyle w:val="StyleBefore6ptAfter6pt"/>
              <w:spacing w:before="0" w:after="0"/>
            </w:pPr>
            <w:r>
              <w:t>31 December 2026</w:t>
            </w:r>
          </w:p>
        </w:tc>
      </w:tr>
    </w:tbl>
    <w:p w14:paraId="630C8FBF" w14:textId="77777777" w:rsidR="00A73F41" w:rsidRDefault="00A73F41"/>
    <w:p w14:paraId="630C8FC0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30C8FC5" w14:textId="77777777" w:rsidTr="00C003EF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1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4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30C8FCA" w14:textId="77777777" w:rsidTr="00C003E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6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7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8" w14:textId="542CBBE5" w:rsidR="00A73F41" w:rsidRDefault="001E77D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30 September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9" w14:textId="40C9E30C" w:rsidR="00A73F41" w:rsidRDefault="00DD4B2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30C8FC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30C8FCE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30C8FCC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30C8FCD" w14:textId="2F16A92D" w:rsidR="00A73F41" w:rsidRDefault="000A2963">
            <w:pPr>
              <w:pStyle w:val="StyleBefore6ptAfter6pt"/>
              <w:keepNext/>
              <w:keepLines/>
              <w:spacing w:before="0" w:after="0"/>
            </w:pPr>
            <w:r>
              <w:t>0048</w:t>
            </w:r>
          </w:p>
        </w:tc>
      </w:tr>
    </w:tbl>
    <w:p w14:paraId="630C8FCF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3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30C8FD0" w14:textId="77777777" w:rsidR="00A73F41" w:rsidRDefault="00A73F41"/>
    <w:p w14:paraId="630C8FD1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30C8FD2" w14:textId="77777777" w:rsidR="00A73F41" w:rsidRDefault="00A73F41">
      <w:pPr>
        <w:keepNext/>
        <w:keepLines/>
      </w:pPr>
    </w:p>
    <w:p w14:paraId="630C8FD3" w14:textId="2F5AE9E6" w:rsidR="00A73F41" w:rsidRDefault="00A73F41">
      <w:pPr>
        <w:keepNext/>
        <w:keepLines/>
      </w:pPr>
      <w:r>
        <w:t xml:space="preserve">Please contact the </w:t>
      </w:r>
      <w:r w:rsidR="00D24C2D">
        <w:t xml:space="preserve">Building and Construction Industry Training Organisation </w:t>
      </w:r>
      <w:r w:rsidR="001B4138">
        <w:t>at</w:t>
      </w:r>
      <w:r>
        <w:t xml:space="preserve"> </w:t>
      </w:r>
      <w:hyperlink r:id="rId14" w:history="1">
        <w:r w:rsidR="00006746" w:rsidRPr="00006746">
          <w:rPr>
            <w:rFonts w:cs="Arial"/>
            <w:color w:val="0000FF"/>
            <w:u w:val="single"/>
          </w:rPr>
          <w:t>national.office@bcito.org.nz</w:t>
        </w:r>
      </w:hyperlink>
      <w:r w:rsidR="00006746" w:rsidRPr="00006746">
        <w:rPr>
          <w:rFonts w:cs="Arial"/>
          <w:color w:val="000000"/>
        </w:rPr>
        <w:t xml:space="preserve"> </w:t>
      </w:r>
      <w:r>
        <w:t xml:space="preserve">if you wish to suggest changes to the content of this </w:t>
      </w:r>
      <w:r w:rsidR="00186D30">
        <w:t xml:space="preserve">unit </w:t>
      </w:r>
      <w:r>
        <w:t>standard.</w:t>
      </w:r>
    </w:p>
    <w:sectPr w:rsidR="00A73F41">
      <w:headerReference w:type="default" r:id="rId15"/>
      <w:footerReference w:type="default" r:id="rId16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02D3" w14:textId="77777777" w:rsidR="008548CB" w:rsidRDefault="008548CB">
      <w:r>
        <w:separator/>
      </w:r>
    </w:p>
  </w:endnote>
  <w:endnote w:type="continuationSeparator" w:id="0">
    <w:p w14:paraId="57589A23" w14:textId="77777777" w:rsidR="008548CB" w:rsidRDefault="0085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8"/>
      <w:gridCol w:w="4820"/>
    </w:tblGrid>
    <w:tr w:rsidR="00A73F41" w14:paraId="630C8FE2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DA490AB" w14:textId="77777777" w:rsidR="009C0283" w:rsidRDefault="009C0283">
          <w:pPr>
            <w:rPr>
              <w:bCs/>
              <w:iCs/>
              <w:sz w:val="20"/>
            </w:rPr>
          </w:pPr>
          <w:r w:rsidRPr="009C0283">
            <w:rPr>
              <w:bCs/>
              <w:iCs/>
              <w:sz w:val="20"/>
            </w:rPr>
            <w:t>Building and Construction Industry Training Organisation</w:t>
          </w:r>
        </w:p>
        <w:p w14:paraId="630C8FE0" w14:textId="0DE8BA32"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9C0283">
            <w:rPr>
              <w:bCs/>
              <w:iCs/>
              <w:sz w:val="20"/>
            </w:rPr>
            <w:t>101562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30C8FE1" w14:textId="3B75C8D8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B7517A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30C8FE3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91C0" w14:textId="77777777" w:rsidR="008548CB" w:rsidRDefault="008548CB">
      <w:r>
        <w:separator/>
      </w:r>
    </w:p>
  </w:footnote>
  <w:footnote w:type="continuationSeparator" w:id="0">
    <w:p w14:paraId="4D0A4588" w14:textId="77777777" w:rsidR="008548CB" w:rsidRDefault="0085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630C8FDA" w14:textId="77777777" w:rsidTr="001F54BA">
      <w:tc>
        <w:tcPr>
          <w:tcW w:w="4927" w:type="dxa"/>
          <w:shd w:val="clear" w:color="auto" w:fill="auto"/>
        </w:tcPr>
        <w:p w14:paraId="630C8FD8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630C8FD9" w14:textId="392D0A81" w:rsidR="00A73F41" w:rsidRDefault="00DC2ABC" w:rsidP="001F54BA">
          <w:pPr>
            <w:jc w:val="right"/>
          </w:pPr>
          <w:r>
            <w:t>32483</w:t>
          </w:r>
          <w:r w:rsidR="00A73F41">
            <w:t xml:space="preserve"> version </w:t>
          </w:r>
          <w:r w:rsidR="00890318">
            <w:t>3</w:t>
          </w:r>
        </w:p>
      </w:tc>
    </w:tr>
    <w:tr w:rsidR="00A73F41" w14:paraId="630C8FDD" w14:textId="77777777" w:rsidTr="001F54BA">
      <w:tc>
        <w:tcPr>
          <w:tcW w:w="4927" w:type="dxa"/>
          <w:shd w:val="clear" w:color="auto" w:fill="auto"/>
        </w:tcPr>
        <w:p w14:paraId="630C8FDB" w14:textId="77777777" w:rsidR="00A73F41" w:rsidRDefault="00A73F41"/>
      </w:tc>
      <w:tc>
        <w:tcPr>
          <w:tcW w:w="4927" w:type="dxa"/>
          <w:shd w:val="clear" w:color="auto" w:fill="auto"/>
        </w:tcPr>
        <w:p w14:paraId="630C8FDC" w14:textId="3CE063EC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E5DB7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8548CB">
            <w:fldChar w:fldCharType="begin"/>
          </w:r>
          <w:r w:rsidR="008548CB">
            <w:instrText xml:space="preserve"> numpages </w:instrText>
          </w:r>
          <w:r w:rsidR="008548CB">
            <w:fldChar w:fldCharType="separate"/>
          </w:r>
          <w:r w:rsidR="003E5DB7">
            <w:rPr>
              <w:noProof/>
            </w:rPr>
            <w:t>3</w:t>
          </w:r>
          <w:r w:rsidR="008548CB">
            <w:rPr>
              <w:noProof/>
            </w:rPr>
            <w:fldChar w:fldCharType="end"/>
          </w:r>
        </w:p>
      </w:tc>
    </w:tr>
  </w:tbl>
  <w:p w14:paraId="630C8FDE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7A7D"/>
    <w:multiLevelType w:val="hybridMultilevel"/>
    <w:tmpl w:val="BF84C64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225E"/>
    <w:multiLevelType w:val="hybridMultilevel"/>
    <w:tmpl w:val="6CF8C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D6DFB"/>
    <w:multiLevelType w:val="hybridMultilevel"/>
    <w:tmpl w:val="2FAC35B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5"/>
  </w:num>
  <w:num w:numId="5">
    <w:abstractNumId w:val="0"/>
  </w:num>
  <w:num w:numId="6">
    <w:abstractNumId w:val="22"/>
  </w:num>
  <w:num w:numId="7">
    <w:abstractNumId w:val="18"/>
  </w:num>
  <w:num w:numId="8">
    <w:abstractNumId w:val="2"/>
  </w:num>
  <w:num w:numId="9">
    <w:abstractNumId w:val="21"/>
  </w:num>
  <w:num w:numId="10">
    <w:abstractNumId w:val="16"/>
  </w:num>
  <w:num w:numId="11">
    <w:abstractNumId w:val="27"/>
  </w:num>
  <w:num w:numId="12">
    <w:abstractNumId w:val="14"/>
  </w:num>
  <w:num w:numId="13">
    <w:abstractNumId w:val="19"/>
  </w:num>
  <w:num w:numId="14">
    <w:abstractNumId w:val="25"/>
  </w:num>
  <w:num w:numId="15">
    <w:abstractNumId w:val="12"/>
  </w:num>
  <w:num w:numId="16">
    <w:abstractNumId w:val="28"/>
  </w:num>
  <w:num w:numId="17">
    <w:abstractNumId w:val="11"/>
  </w:num>
  <w:num w:numId="18">
    <w:abstractNumId w:val="30"/>
  </w:num>
  <w:num w:numId="19">
    <w:abstractNumId w:val="5"/>
  </w:num>
  <w:num w:numId="20">
    <w:abstractNumId w:val="1"/>
  </w:num>
  <w:num w:numId="21">
    <w:abstractNumId w:val="23"/>
  </w:num>
  <w:num w:numId="22">
    <w:abstractNumId w:val="13"/>
  </w:num>
  <w:num w:numId="23">
    <w:abstractNumId w:val="8"/>
  </w:num>
  <w:num w:numId="24">
    <w:abstractNumId w:val="10"/>
  </w:num>
  <w:num w:numId="25">
    <w:abstractNumId w:val="26"/>
  </w:num>
  <w:num w:numId="26">
    <w:abstractNumId w:val="29"/>
  </w:num>
  <w:num w:numId="27">
    <w:abstractNumId w:val="20"/>
  </w:num>
  <w:num w:numId="28">
    <w:abstractNumId w:val="7"/>
  </w:num>
  <w:num w:numId="29">
    <w:abstractNumId w:val="17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hideSpellingErrors/>
  <w:hideGrammaticalErrors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06746"/>
    <w:rsid w:val="0001676D"/>
    <w:rsid w:val="0007314D"/>
    <w:rsid w:val="00086ED6"/>
    <w:rsid w:val="00095EF1"/>
    <w:rsid w:val="000A0AC2"/>
    <w:rsid w:val="000A2963"/>
    <w:rsid w:val="000A2B12"/>
    <w:rsid w:val="000F0E78"/>
    <w:rsid w:val="000F2EDC"/>
    <w:rsid w:val="000F65C1"/>
    <w:rsid w:val="001469C4"/>
    <w:rsid w:val="00147F70"/>
    <w:rsid w:val="00152129"/>
    <w:rsid w:val="00154DB5"/>
    <w:rsid w:val="00173817"/>
    <w:rsid w:val="00184CC4"/>
    <w:rsid w:val="00186D30"/>
    <w:rsid w:val="001B4138"/>
    <w:rsid w:val="001C641D"/>
    <w:rsid w:val="001E36DC"/>
    <w:rsid w:val="001E77D7"/>
    <w:rsid w:val="001F54BA"/>
    <w:rsid w:val="00205C06"/>
    <w:rsid w:val="00231819"/>
    <w:rsid w:val="0023710C"/>
    <w:rsid w:val="00250047"/>
    <w:rsid w:val="002679DA"/>
    <w:rsid w:val="0027548C"/>
    <w:rsid w:val="002C4B72"/>
    <w:rsid w:val="002C4F81"/>
    <w:rsid w:val="002E262F"/>
    <w:rsid w:val="0030323A"/>
    <w:rsid w:val="003250FB"/>
    <w:rsid w:val="00325E3B"/>
    <w:rsid w:val="003476FE"/>
    <w:rsid w:val="00357818"/>
    <w:rsid w:val="00372C3B"/>
    <w:rsid w:val="00393D85"/>
    <w:rsid w:val="00394910"/>
    <w:rsid w:val="003A28D4"/>
    <w:rsid w:val="003B10A8"/>
    <w:rsid w:val="003B4AC2"/>
    <w:rsid w:val="003E5DB7"/>
    <w:rsid w:val="003F45BD"/>
    <w:rsid w:val="00403A48"/>
    <w:rsid w:val="00434B20"/>
    <w:rsid w:val="00444400"/>
    <w:rsid w:val="00453FB7"/>
    <w:rsid w:val="00455982"/>
    <w:rsid w:val="004926EA"/>
    <w:rsid w:val="004933FC"/>
    <w:rsid w:val="004968F1"/>
    <w:rsid w:val="004A5C11"/>
    <w:rsid w:val="004B144F"/>
    <w:rsid w:val="004E2BE2"/>
    <w:rsid w:val="00505F9D"/>
    <w:rsid w:val="00543408"/>
    <w:rsid w:val="00595ECA"/>
    <w:rsid w:val="005E0A3B"/>
    <w:rsid w:val="005E7C82"/>
    <w:rsid w:val="005E7EF8"/>
    <w:rsid w:val="006037B1"/>
    <w:rsid w:val="00642613"/>
    <w:rsid w:val="00645244"/>
    <w:rsid w:val="00645DDA"/>
    <w:rsid w:val="00651689"/>
    <w:rsid w:val="00666E48"/>
    <w:rsid w:val="00677B4B"/>
    <w:rsid w:val="006B5873"/>
    <w:rsid w:val="006B6858"/>
    <w:rsid w:val="006D1D34"/>
    <w:rsid w:val="006E2E26"/>
    <w:rsid w:val="006E3E7E"/>
    <w:rsid w:val="006F2417"/>
    <w:rsid w:val="007305BD"/>
    <w:rsid w:val="00777C16"/>
    <w:rsid w:val="007D0598"/>
    <w:rsid w:val="007D0B22"/>
    <w:rsid w:val="00812112"/>
    <w:rsid w:val="008257C8"/>
    <w:rsid w:val="00835198"/>
    <w:rsid w:val="008548CB"/>
    <w:rsid w:val="00881417"/>
    <w:rsid w:val="00884BFC"/>
    <w:rsid w:val="00890318"/>
    <w:rsid w:val="008A34A4"/>
    <w:rsid w:val="008A5942"/>
    <w:rsid w:val="008D25C3"/>
    <w:rsid w:val="008D292A"/>
    <w:rsid w:val="008F1026"/>
    <w:rsid w:val="00925DB0"/>
    <w:rsid w:val="00955676"/>
    <w:rsid w:val="00973674"/>
    <w:rsid w:val="009778E9"/>
    <w:rsid w:val="009819E1"/>
    <w:rsid w:val="009C0283"/>
    <w:rsid w:val="009F1C79"/>
    <w:rsid w:val="00A305EF"/>
    <w:rsid w:val="00A370B4"/>
    <w:rsid w:val="00A70A56"/>
    <w:rsid w:val="00A70C58"/>
    <w:rsid w:val="00A73151"/>
    <w:rsid w:val="00A73F41"/>
    <w:rsid w:val="00A76384"/>
    <w:rsid w:val="00A85B23"/>
    <w:rsid w:val="00AD1152"/>
    <w:rsid w:val="00B22D6B"/>
    <w:rsid w:val="00B24008"/>
    <w:rsid w:val="00B41930"/>
    <w:rsid w:val="00B62FD3"/>
    <w:rsid w:val="00B7517A"/>
    <w:rsid w:val="00BC60EC"/>
    <w:rsid w:val="00BD091C"/>
    <w:rsid w:val="00BD7532"/>
    <w:rsid w:val="00BF6848"/>
    <w:rsid w:val="00C003EF"/>
    <w:rsid w:val="00C022A0"/>
    <w:rsid w:val="00C14CA9"/>
    <w:rsid w:val="00C23B2B"/>
    <w:rsid w:val="00C44A32"/>
    <w:rsid w:val="00C6122F"/>
    <w:rsid w:val="00C917E9"/>
    <w:rsid w:val="00C9437C"/>
    <w:rsid w:val="00C972F5"/>
    <w:rsid w:val="00CA1A23"/>
    <w:rsid w:val="00CB240A"/>
    <w:rsid w:val="00CB26B0"/>
    <w:rsid w:val="00CB586C"/>
    <w:rsid w:val="00D1786F"/>
    <w:rsid w:val="00D2131A"/>
    <w:rsid w:val="00D24C2D"/>
    <w:rsid w:val="00D31245"/>
    <w:rsid w:val="00D4522A"/>
    <w:rsid w:val="00D51B8C"/>
    <w:rsid w:val="00D54D98"/>
    <w:rsid w:val="00D91ABB"/>
    <w:rsid w:val="00DB06B2"/>
    <w:rsid w:val="00DB66E2"/>
    <w:rsid w:val="00DC2ABC"/>
    <w:rsid w:val="00DC3918"/>
    <w:rsid w:val="00DD4B26"/>
    <w:rsid w:val="00DF0FA7"/>
    <w:rsid w:val="00E044CE"/>
    <w:rsid w:val="00E101D9"/>
    <w:rsid w:val="00E36D06"/>
    <w:rsid w:val="00E54459"/>
    <w:rsid w:val="00E60CCA"/>
    <w:rsid w:val="00EE3E61"/>
    <w:rsid w:val="00EF0B56"/>
    <w:rsid w:val="00F37662"/>
    <w:rsid w:val="00F50105"/>
    <w:rsid w:val="00F90395"/>
    <w:rsid w:val="00F93EB3"/>
    <w:rsid w:val="00FB1C8D"/>
    <w:rsid w:val="00FC5E29"/>
    <w:rsid w:val="00FD5F48"/>
    <w:rsid w:val="00FD6469"/>
    <w:rsid w:val="00FE69B1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30C8F7E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F2EDC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C6122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zqa.govt.nz/framework/search/index.d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tandards.co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ational.office@bcito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oft\MSOFFICE\TEMPLATE\FIM%20Standard%20Templates\Unit%20Standard%20-%20Registered%20T2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Text1 xmlns="a9df0e0e-9b5b-47bc-81c1-d190dfb54f87" xsi:nil="true"/>
    <Activity xmlns="70761194-623b-4751-a0da-29ad6551f95e">Approval and Accreditation of  Programmes</Activity>
    <Function xmlns="70761194-623b-4751-a0da-29ad6551f95e">Education Quality Assurance</Function>
    <IsApplication xmlns="a430d17f-3c90-470c-9f71-c8e6cfa1b14c">false</IsApplication>
    <Year xmlns="70761194-623b-4751-a0da-29ad6551f95e" xsi:nil="true"/>
    <AggregationStatus xmlns="a9df0e0e-9b5b-47bc-81c1-d190dfb54f87">Normal</AggregationStatus>
    <CategoryName xmlns="70761194-623b-4751-a0da-29ad6551f95e" xsi:nil="true"/>
    <CategoryValue xmlns="70761194-623b-4751-a0da-29ad6551f95e" xsi:nil="true"/>
    <DocumentID xmlns="30f3f4cb-5ad9-4dac-a647-5f5449517e8a" xsi:nil="true"/>
    <Narrative xmlns="a9df0e0e-9b5b-47bc-81c1-d190dfb54f87" xsi:nil="true"/>
    <PraText5 xmlns="a9df0e0e-9b5b-47bc-81c1-d190dfb54f87" xsi:nil="true"/>
    <ApplicationNumber xmlns="30f3f4cb-5ad9-4dac-a647-5f5449517e8a">C46283</ApplicationNumber>
    <MOEID xmlns="30f3f4cb-5ad9-4dac-a647-5f5449517e8a">8101</MOEID>
    <PRAType xmlns="70761194-623b-4751-a0da-29ad6551f95e" xsi:nil="true"/>
    <PraDate3 xmlns="a9df0e0e-9b5b-47bc-81c1-d190dfb54f87" xsi:nil="true"/>
    <PraDateTrigger xmlns="a9df0e0e-9b5b-47bc-81c1-d190dfb54f87" xsi:nil="true"/>
    <Project xmlns="70761194-623b-4751-a0da-29ad6551f95e" xsi:nil="true"/>
    <PraText4 xmlns="a9df0e0e-9b5b-47bc-81c1-d190dfb54f87" xsi:nil="true"/>
    <Subactivity xmlns="70761194-623b-4751-a0da-29ad6551f95e">NA</Subactivity>
    <PraDateDisposal xmlns="a9df0e0e-9b5b-47bc-81c1-d190dfb54f87" xsi:nil="true"/>
    <ApplicationGroup xmlns="30f3f4cb-5ad9-4dac-a647-5f5449517e8a" xsi:nil="true"/>
    <CaseID xmlns="30f3f4cb-5ad9-4dac-a647-5f5449517e8a">C46283</CaseID>
    <Source xmlns="30f3f4cb-5ad9-4dac-a647-5f5449517e8a">Eye-Q</Source>
    <PraDate2 xmlns="a9df0e0e-9b5b-47bc-81c1-d190dfb54f87" xsi:nil="true"/>
    <Category xmlns="70761194-623b-4751-a0da-29ad6551f95e" xsi:nil="true"/>
    <PraText3 xmlns="a9df0e0e-9b5b-47bc-81c1-d190dfb54f87" xsi:nil="true"/>
    <DocumentType xmlns="02bffcbe-7cf8-467d-a91b-a3e0dbcae01e" xsi:nil="true"/>
    <AggregationNarrative xmlns="70761194-623b-4751-a0da-29ad6551f95e" xsi:nil="true"/>
    <Case xmlns="70761194-623b-4751-a0da-29ad6551f95e">NA</Case>
    <PraDate1 xmlns="a9df0e0e-9b5b-47bc-81c1-d190dfb54f87" xsi:nil="true"/>
    <AccessRestrictions xmlns="30f3f4cb-5ad9-4dac-a647-5f5449517e8a">Open</AccessRestrictions>
    <PraText2 xmlns="a9df0e0e-9b5b-47bc-81c1-d190dfb54f87" xsi:nil="true"/>
    <TEO xmlns="30f3f4cb-5ad9-4dac-a647-5f5449517e8a">Building and Construction Industry Training Organisation</TEO>
    <_dlc_DocId xmlns="227b3d8f-ef4e-4adc-9f54-639873fe09dc">8101-1155155679-2035</_dlc_DocId>
    <_dlc_DocIdUrl xmlns="227b3d8f-ef4e-4adc-9f54-639873fe09dc">
      <Url>https://nzqa.sharepoint.com/sites/dmsTEO8101/_layouts/15/DocIdRedir.aspx?ID=8101-1155155679-2035</Url>
      <Description>8101-1155155679-2035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26D6F601646FC947AAEDB9B5DB8E59EB00C4C13FC6AAF0424A897AD05003B0BB32" ma:contentTypeVersion="298" ma:contentTypeDescription="Create a new document." ma:contentTypeScope="" ma:versionID="5b0bf46fc94a1edcfffb1bb4027bd120">
  <xsd:schema xmlns:xsd="http://www.w3.org/2001/XMLSchema" xmlns:xs="http://www.w3.org/2001/XMLSchema" xmlns:p="http://schemas.microsoft.com/office/2006/metadata/properties" xmlns:ns2="227b3d8f-ef4e-4adc-9f54-639873fe09dc" xmlns:ns3="02bffcbe-7cf8-467d-a91b-a3e0dbcae01e" xmlns:ns4="70761194-623b-4751-a0da-29ad6551f95e" xmlns:ns5="a9df0e0e-9b5b-47bc-81c1-d190dfb54f87" xmlns:ns6="30f3f4cb-5ad9-4dac-a647-5f5449517e8a" xmlns:ns7="a430d17f-3c90-470c-9f71-c8e6cfa1b14c" targetNamespace="http://schemas.microsoft.com/office/2006/metadata/properties" ma:root="true" ma:fieldsID="fde4ec962b12fe7152c9394d41dc57a0" ns2:_="" ns3:_="" ns4:_="" ns5:_="" ns6:_="" ns7:_="">
    <xsd:import namespace="227b3d8f-ef4e-4adc-9f54-639873fe09dc"/>
    <xsd:import namespace="02bffcbe-7cf8-467d-a91b-a3e0dbcae01e"/>
    <xsd:import namespace="70761194-623b-4751-a0da-29ad6551f95e"/>
    <xsd:import namespace="a9df0e0e-9b5b-47bc-81c1-d190dfb54f87"/>
    <xsd:import namespace="30f3f4cb-5ad9-4dac-a647-5f5449517e8a"/>
    <xsd:import namespace="a430d17f-3c90-470c-9f71-c8e6cfa1b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PRAType" minOccurs="0"/>
                <xsd:element ref="ns5:AggregationStatus" minOccurs="0"/>
                <xsd:element ref="ns5:PraText1" minOccurs="0"/>
                <xsd:element ref="ns5:PraText2" minOccurs="0"/>
                <xsd:element ref="ns5:PraText3" minOccurs="0"/>
                <xsd:element ref="ns5:PraText4" minOccurs="0"/>
                <xsd:element ref="ns5:PraText5" minOccurs="0"/>
                <xsd:element ref="ns5:PraDate1" minOccurs="0"/>
                <xsd:element ref="ns5:PraDate2" minOccurs="0"/>
                <xsd:element ref="ns5:PraDate3" minOccurs="0"/>
                <xsd:element ref="ns5:PraDateTrigger" minOccurs="0"/>
                <xsd:element ref="ns5:PraDateDisposal" minOccurs="0"/>
                <xsd:element ref="ns4:Activity" minOccurs="0"/>
                <xsd:element ref="ns4:Function" minOccurs="0"/>
                <xsd:element ref="ns4:Subactivity" minOccurs="0"/>
                <xsd:element ref="ns4:Year" minOccurs="0"/>
                <xsd:element ref="ns4:Project" minOccurs="0"/>
                <xsd:element ref="ns4:AggregationNarrative" minOccurs="0"/>
                <xsd:element ref="ns4:Case" minOccurs="0"/>
                <xsd:element ref="ns4:CategoryName" minOccurs="0"/>
                <xsd:element ref="ns4:CategoryValue" minOccurs="0"/>
                <xsd:element ref="ns4:Category" minOccurs="0"/>
                <xsd:element ref="ns6:DocumentID" minOccurs="0"/>
                <xsd:element ref="ns6:AccessRestrictions" minOccurs="0"/>
                <xsd:element ref="ns6:ApplicationGroup" minOccurs="0"/>
                <xsd:element ref="ns6:ApplicationNumber" minOccurs="0"/>
                <xsd:element ref="ns6:CaseID" minOccurs="0"/>
                <xsd:element ref="ns6:MOEID" minOccurs="0"/>
                <xsd:element ref="ns5:Narrative" minOccurs="0"/>
                <xsd:element ref="ns6:Source" minOccurs="0"/>
                <xsd:element ref="ns6:TEO" minOccurs="0"/>
                <xsd:element ref="ns7:MediaServiceMetadata" minOccurs="0"/>
                <xsd:element ref="ns7:MediaServiceFastMetadata" minOccurs="0"/>
                <xsd:element ref="ns7:IsApplication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3d8f-ef4e-4adc-9f54-639873fe09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fcbe-7cf8-467d-a91b-a3e0dbcae01e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description="Specify the document type to help refine search and to classify the document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194-623b-4751-a0da-29ad6551f95e" elementFormDefault="qualified">
    <xsd:import namespace="http://schemas.microsoft.com/office/2006/documentManagement/types"/>
    <xsd:import namespace="http://schemas.microsoft.com/office/infopath/2007/PartnerControls"/>
    <xsd:element name="PRAType" ma:index="12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Activity" ma:index="24" nillable="true" ma:displayName="Activity" ma:default="Approval and Accreditation of  Programmes" ma:format="Dropdown" ma:hidden="true" ma:internalName="Activity" ma:readOnly="false">
      <xsd:simpleType>
        <xsd:union memberTypes="dms:Text">
          <xsd:simpleType>
            <xsd:restriction base="dms:Choice">
              <xsd:enumeration value="Approval and Accreditation of  Programmes"/>
            </xsd:restriction>
          </xsd:simpleType>
        </xsd:union>
      </xsd:simpleType>
    </xsd:element>
    <xsd:element name="Function" ma:index="25" nillable="true" ma:displayName="Function" ma:default="Education Quality Assurance" ma:format="Dropdown" ma:hidden="true" ma:internalName="Function" ma:readOnly="false">
      <xsd:simpleType>
        <xsd:union memberTypes="dms:Text">
          <xsd:simpleType>
            <xsd:restriction base="dms:Choice">
              <xsd:enumeration value="Education Quality Assurance"/>
            </xsd:restriction>
          </xsd:simpleType>
        </xsd:union>
      </xsd:simpleType>
    </xsd:element>
    <xsd:element name="Subactivity" ma:index="26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Year" ma:index="27" nillable="true" ma:displayName="Year" ma:format="Dropdown" ma:hidden="true" ma:internalName="Year" ma:readOnly="false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Project" ma:index="28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gregationNarrative" ma:index="29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Case" ma:index="30" nillable="true" ma:displayName="Case" ma:default="NA" ma:format="Dropdown" ma:hidden="true" ma:internalName="Case" ma:readOnly="false">
      <xsd:simpleType>
        <xsd:restriction base="dms:Choice">
          <xsd:enumeration value="NA"/>
        </xsd:restriction>
      </xsd:simpleType>
    </xsd:element>
    <xsd:element name="CategoryName" ma:index="31" nillable="true" ma:displayName="Category Name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2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Category" ma:index="33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0e0e-9b5b-47bc-81c1-d190dfb54f87" elementFormDefault="qualified">
    <xsd:import namespace="http://schemas.microsoft.com/office/2006/documentManagement/types"/>
    <xsd:import namespace="http://schemas.microsoft.com/office/infopath/2007/PartnerControls"/>
    <xsd:element name="AggregationStatus" ma:index="13" nillable="true" ma:displayName="Aggregation Status" ma:default="Normal" ma:format="Dropdown" ma:hidden="true" ma:internalName="AggregationStatus0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Text1" ma:index="14" nillable="true" ma:displayName="PRA Text 1" ma:hidden="true" ma:internalName="PraText10" ma:readOnly="false">
      <xsd:simpleType>
        <xsd:restriction base="dms:Text">
          <xsd:maxLength value="255"/>
        </xsd:restriction>
      </xsd:simpleType>
    </xsd:element>
    <xsd:element name="PraText2" ma:index="15" nillable="true" ma:displayName="PRA Text 2" ma:hidden="true" ma:internalName="PraText20" ma:readOnly="false">
      <xsd:simpleType>
        <xsd:restriction base="dms:Text">
          <xsd:maxLength value="255"/>
        </xsd:restriction>
      </xsd:simpleType>
    </xsd:element>
    <xsd:element name="PraText3" ma:index="16" nillable="true" ma:displayName="PRA Text 3" ma:hidden="true" ma:internalName="PraText30" ma:readOnly="false">
      <xsd:simpleType>
        <xsd:restriction base="dms:Text">
          <xsd:maxLength value="255"/>
        </xsd:restriction>
      </xsd:simpleType>
    </xsd:element>
    <xsd:element name="PraText4" ma:index="17" nillable="true" ma:displayName="PRA Text 4" ma:hidden="true" ma:internalName="PraText40" ma:readOnly="false">
      <xsd:simpleType>
        <xsd:restriction base="dms:Text">
          <xsd:maxLength value="255"/>
        </xsd:restriction>
      </xsd:simpleType>
    </xsd:element>
    <xsd:element name="PraText5" ma:index="18" nillable="true" ma:displayName="PRA Text 5" ma:hidden="true" ma:internalName="PraText50" ma:readOnly="false">
      <xsd:simpleType>
        <xsd:restriction base="dms:Text">
          <xsd:maxLength value="255"/>
        </xsd:restriction>
      </xsd:simpleType>
    </xsd:element>
    <xsd:element name="PraDate1" ma:index="19" nillable="true" ma:displayName="PRA Date 1" ma:format="DateTime" ma:hidden="true" ma:internalName="PraDate1" ma:readOnly="false">
      <xsd:simpleType>
        <xsd:restriction base="dms:DateTime"/>
      </xsd:simpleType>
    </xsd:element>
    <xsd:element name="PraDate2" ma:index="20" nillable="true" ma:displayName="PRA Date 2" ma:format="DateTime" ma:hidden="true" ma:internalName="PraDate2" ma:readOnly="false">
      <xsd:simpleType>
        <xsd:restriction base="dms:DateTime"/>
      </xsd:simpleType>
    </xsd:element>
    <xsd:element name="PraDate3" ma:index="21" nillable="true" ma:displayName="PRA Date 3" ma:format="DateTime" ma:hidden="true" ma:internalName="PraDate3" ma:readOnly="false">
      <xsd:simpleType>
        <xsd:restriction base="dms:DateTime"/>
      </xsd:simpleType>
    </xsd:element>
    <xsd:element name="PraDateTrigger" ma:index="22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DateDisposal" ma:index="23" nillable="true" ma:displayName="PRA Date Disposal" ma:format="DateTime" ma:hidden="true" ma:internalName="PraDateDisposal0" ma:readOnly="false">
      <xsd:simpleType>
        <xsd:restriction base="dms:DateTime"/>
      </xsd:simpleType>
    </xsd:element>
    <xsd:element name="Narrative" ma:index="40" nillable="true" ma:displayName="Narrative" ma:hidden="true" ma:internalName="Narrative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f4cb-5ad9-4dac-a647-5f5449517e8a" elementFormDefault="qualified">
    <xsd:import namespace="http://schemas.microsoft.com/office/2006/documentManagement/types"/>
    <xsd:import namespace="http://schemas.microsoft.com/office/infopath/2007/PartnerControls"/>
    <xsd:element name="DocumentID" ma:index="34" nillable="true" ma:displayName="DocumentID" ma:hidden="true" ma:indexed="true" ma:internalName="DocumentID" ma:readOnly="false">
      <xsd:simpleType>
        <xsd:restriction base="dms:Text">
          <xsd:maxLength value="255"/>
        </xsd:restriction>
      </xsd:simpleType>
    </xsd:element>
    <xsd:element name="AccessRestrictions" ma:index="35" nillable="true" ma:displayName="Access Restrictions" ma:default="Open" ma:format="Dropdown" ma:internalName="AccessRestrictions" ma:readOnly="false">
      <xsd:simpleType>
        <xsd:restriction base="dms:Choice">
          <xsd:enumeration value="Open"/>
          <xsd:enumeration value="Restricted"/>
        </xsd:restriction>
      </xsd:simpleType>
    </xsd:element>
    <xsd:element name="ApplicationGroup" ma:index="36" nillable="true" ma:displayName="Application Group" ma:hidden="true" ma:internalName="ApplicationGroup" ma:readOnly="false">
      <xsd:simpleType>
        <xsd:restriction base="dms:Text">
          <xsd:maxLength value="255"/>
        </xsd:restriction>
      </xsd:simpleType>
    </xsd:element>
    <xsd:element name="ApplicationNumber" ma:index="37" nillable="true" ma:displayName="Application Number" ma:hidden="true" ma:internalName="ApplicationNumber" ma:readOnly="false">
      <xsd:simpleType>
        <xsd:restriction base="dms:Text">
          <xsd:maxLength value="255"/>
        </xsd:restriction>
      </xsd:simpleType>
    </xsd:element>
    <xsd:element name="CaseID" ma:index="38" nillable="true" ma:displayName="CaseID" ma:hidden="true" ma:internalName="CaseID" ma:readOnly="false">
      <xsd:simpleType>
        <xsd:restriction base="dms:Text">
          <xsd:maxLength value="255"/>
        </xsd:restriction>
      </xsd:simpleType>
    </xsd:element>
    <xsd:element name="MOEID" ma:index="39" nillable="true" ma:displayName="MOEID" ma:default="8101" ma:hidden="true" ma:internalName="MOEID" ma:readOnly="false">
      <xsd:simpleType>
        <xsd:restriction base="dms:Text">
          <xsd:maxLength value="255"/>
        </xsd:restriction>
      </xsd:simpleType>
    </xsd:element>
    <xsd:element name="Source" ma:index="41" nillable="true" ma:displayName="Source" ma:default="Eye-Q" ma:format="Dropdown" ma:internalName="Source">
      <xsd:simpleType>
        <xsd:restriction base="dms:Choice">
          <xsd:enumeration value="Eye-Q"/>
          <xsd:enumeration value="Snap"/>
          <xsd:enumeration value="Portal"/>
          <xsd:enumeration value="EdOrg"/>
          <xsd:enumeration value="D365"/>
        </xsd:restriction>
      </xsd:simpleType>
    </xsd:element>
    <xsd:element name="TEO" ma:index="42" nillable="true" ma:displayName="TEO" ma:default="Building and Construction Industry Training Organisation" ma:hidden="true" ma:internalName="TE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d17f-3c90-470c-9f71-c8e6cfa1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IsApplication" ma:index="46" nillable="true" ma:displayName="IsApplication" ma:default="0" ma:indexed="true" ma:internalName="IsApplication">
      <xsd:simpleType>
        <xsd:restriction base="dms:Boolean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B834-FBB7-488E-8E65-B2A03CE540FE}">
  <ds:schemaRefs>
    <ds:schemaRef ds:uri="http://schemas.microsoft.com/office/2006/metadata/properties"/>
    <ds:schemaRef ds:uri="http://schemas.microsoft.com/office/infopath/2007/PartnerControls"/>
    <ds:schemaRef ds:uri="a9df0e0e-9b5b-47bc-81c1-d190dfb54f87"/>
    <ds:schemaRef ds:uri="70761194-623b-4751-a0da-29ad6551f95e"/>
    <ds:schemaRef ds:uri="a430d17f-3c90-470c-9f71-c8e6cfa1b14c"/>
    <ds:schemaRef ds:uri="30f3f4cb-5ad9-4dac-a647-5f5449517e8a"/>
    <ds:schemaRef ds:uri="02bffcbe-7cf8-467d-a91b-a3e0dbcae01e"/>
    <ds:schemaRef ds:uri="227b3d8f-ef4e-4adc-9f54-639873fe09dc"/>
  </ds:schemaRefs>
</ds:datastoreItem>
</file>

<file path=customXml/itemProps2.xml><?xml version="1.0" encoding="utf-8"?>
<ds:datastoreItem xmlns:ds="http://schemas.openxmlformats.org/officeDocument/2006/customXml" ds:itemID="{8E88CD50-35CD-42F3-AD63-D8E5B0FF6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FF9D6-5884-46A7-A24F-86F60AC5C0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BAEC9C-4104-405F-AC58-A4D7F6C4DEBC}"/>
</file>

<file path=customXml/itemProps5.xml><?xml version="1.0" encoding="utf-8"?>
<ds:datastoreItem xmlns:ds="http://schemas.openxmlformats.org/officeDocument/2006/customXml" ds:itemID="{30D928AF-C296-49DC-98A4-1AB7CFE6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Standard - Registered T2 - English.dot</Template>
  <TotalTime>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4385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Tajinder Deep Kaur</cp:lastModifiedBy>
  <cp:revision>4</cp:revision>
  <cp:lastPrinted>2010-06-03T23:16:00Z</cp:lastPrinted>
  <dcterms:created xsi:type="dcterms:W3CDTF">2021-07-12T02:45:00Z</dcterms:created>
  <dcterms:modified xsi:type="dcterms:W3CDTF">2021-09-13T20:20:00Z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0x01010026D6F601646FC947AAEDB9B5DB8E59EB00C4C13FC6AAF0424A897AD05003B0BB32</vt:lpwstr>
  </property>
  <property fmtid="{D5CDD505-2E9C-101B-9397-08002B2CF9AE}" pid="6" name="_dlc_DocIdItemGuid">
    <vt:lpwstr>f9d5312e-466c-46c0-86fe-9cef358bf632</vt:lpwstr>
  </property>
</Properties>
</file>